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4BEF" w14:textId="77777777" w:rsidR="001E6EB2" w:rsidRPr="002800C3" w:rsidRDefault="001E6EB2" w:rsidP="001E6EB2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OLE_LINK4"/>
      <w:bookmarkStart w:id="1" w:name="OLE_LINK3"/>
      <w:bookmarkStart w:id="2" w:name="OLE_LINK9"/>
      <w:r w:rsidRPr="002800C3">
        <w:rPr>
          <w:b/>
          <w:bCs/>
          <w:noProof/>
          <w:sz w:val="32"/>
          <w:szCs w:val="32"/>
        </w:rPr>
        <w:drawing>
          <wp:inline distT="0" distB="0" distL="0" distR="0" wp14:anchorId="55D4E9D8" wp14:editId="641BED44">
            <wp:extent cx="1209675" cy="439067"/>
            <wp:effectExtent l="19050" t="0" r="9525" b="0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D0D2D" w14:textId="0E5192F0" w:rsidR="00480EDD" w:rsidRPr="00C846D9" w:rsidRDefault="00C75AFF" w:rsidP="001E6EB2">
      <w:pPr>
        <w:spacing w:line="360" w:lineRule="auto"/>
        <w:jc w:val="center"/>
        <w:rPr>
          <w:bCs/>
          <w:sz w:val="32"/>
          <w:szCs w:val="32"/>
        </w:rPr>
      </w:pPr>
      <w:r w:rsidRPr="00C846D9">
        <w:rPr>
          <w:bCs/>
          <w:sz w:val="28"/>
          <w:szCs w:val="28"/>
        </w:rPr>
        <w:t xml:space="preserve">ERİŞKİN HEMATOLOJİ KLİNİĞİ KÖK HÜCRE NAKİL ÜNİTESİ </w:t>
      </w:r>
      <w:r w:rsidR="002800C3" w:rsidRPr="00C846D9">
        <w:rPr>
          <w:b/>
          <w:sz w:val="28"/>
          <w:szCs w:val="28"/>
          <w:u w:val="single"/>
        </w:rPr>
        <w:t>BEAC</w:t>
      </w:r>
      <w:r w:rsidRPr="00C846D9">
        <w:rPr>
          <w:rFonts w:eastAsiaTheme="minorHAnsi"/>
          <w:b/>
          <w:sz w:val="28"/>
          <w:szCs w:val="28"/>
        </w:rPr>
        <w:t xml:space="preserve"> </w:t>
      </w:r>
      <w:r w:rsidRPr="00C846D9">
        <w:rPr>
          <w:bCs/>
          <w:sz w:val="28"/>
          <w:szCs w:val="28"/>
        </w:rPr>
        <w:t xml:space="preserve">OTOLOG KÖK HÜCRE NAKLİ HAZIRLIK </w:t>
      </w:r>
      <w:proofErr w:type="gramStart"/>
      <w:r w:rsidRPr="00C846D9">
        <w:rPr>
          <w:bCs/>
          <w:sz w:val="28"/>
          <w:szCs w:val="28"/>
        </w:rPr>
        <w:t>REJİMİ</w:t>
      </w:r>
      <w:r w:rsidRPr="00C846D9">
        <w:rPr>
          <w:rFonts w:eastAsiaTheme="minorHAnsi"/>
          <w:bCs/>
          <w:sz w:val="28"/>
          <w:szCs w:val="28"/>
        </w:rPr>
        <w:t xml:space="preserve">  İLAÇLARI</w:t>
      </w:r>
      <w:proofErr w:type="gramEnd"/>
    </w:p>
    <w:p w14:paraId="695F7321" w14:textId="77777777" w:rsidR="00C75AFF" w:rsidRPr="00C75AFF" w:rsidRDefault="00C75AFF" w:rsidP="00C75AFF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DD09587" w14:textId="2EAAE054" w:rsidR="00F5448D" w:rsidRPr="00C846D9" w:rsidRDefault="00C846D9" w:rsidP="00E148B4">
      <w:pPr>
        <w:spacing w:line="360" w:lineRule="auto"/>
        <w:rPr>
          <w:bCs/>
          <w:sz w:val="28"/>
        </w:rPr>
      </w:pPr>
      <w:r w:rsidRPr="00C846D9">
        <w:rPr>
          <w:bCs/>
          <w:sz w:val="28"/>
        </w:rPr>
        <w:t>A</w:t>
      </w:r>
      <w:r w:rsidR="00F5448D" w:rsidRPr="00C846D9">
        <w:rPr>
          <w:bCs/>
          <w:sz w:val="28"/>
        </w:rPr>
        <w:t>dı</w:t>
      </w:r>
      <w:r w:rsidRPr="00C846D9">
        <w:rPr>
          <w:bCs/>
          <w:sz w:val="28"/>
        </w:rPr>
        <w:t xml:space="preserve"> ve </w:t>
      </w:r>
      <w:proofErr w:type="gramStart"/>
      <w:r w:rsidRPr="00C846D9">
        <w:rPr>
          <w:bCs/>
          <w:sz w:val="28"/>
        </w:rPr>
        <w:t xml:space="preserve">Soyadı:  </w:t>
      </w:r>
      <w:r w:rsidR="00F5448D" w:rsidRPr="00C846D9">
        <w:rPr>
          <w:bCs/>
          <w:sz w:val="28"/>
        </w:rPr>
        <w:t xml:space="preserve"> </w:t>
      </w:r>
      <w:proofErr w:type="gramEnd"/>
      <w:r w:rsidR="00F5448D" w:rsidRPr="00C846D9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     </w:t>
      </w:r>
      <w:r w:rsidR="00F5448D" w:rsidRPr="00C846D9">
        <w:rPr>
          <w:bCs/>
          <w:sz w:val="28"/>
        </w:rPr>
        <w:t xml:space="preserve">                                      Tanı:</w:t>
      </w:r>
    </w:p>
    <w:bookmarkEnd w:id="0"/>
    <w:bookmarkEnd w:id="1"/>
    <w:bookmarkEnd w:id="2"/>
    <w:p w14:paraId="16051C09" w14:textId="77777777" w:rsidR="00F5448D" w:rsidRPr="00C846D9" w:rsidRDefault="00F5448D" w:rsidP="00D86532">
      <w:pPr>
        <w:shd w:val="clear" w:color="auto" w:fill="D9D9D9" w:themeFill="background1" w:themeFillShade="D9"/>
        <w:tabs>
          <w:tab w:val="left" w:pos="780"/>
          <w:tab w:val="center" w:pos="4536"/>
        </w:tabs>
        <w:spacing w:line="360" w:lineRule="auto"/>
        <w:rPr>
          <w:b/>
          <w:sz w:val="32"/>
        </w:rPr>
      </w:pPr>
      <w:r w:rsidRPr="00C846D9">
        <w:rPr>
          <w:b/>
          <w:sz w:val="32"/>
        </w:rPr>
        <w:t xml:space="preserve">                                        Antineoplastikler</w:t>
      </w:r>
    </w:p>
    <w:p w14:paraId="466F1696" w14:textId="77777777" w:rsidR="002800C3" w:rsidRPr="00F920B7" w:rsidRDefault="002800C3" w:rsidP="009E5666">
      <w:pPr>
        <w:shd w:val="clear" w:color="auto" w:fill="FFFFFF" w:themeFill="background1"/>
        <w:spacing w:line="360" w:lineRule="auto"/>
        <w:jc w:val="both"/>
        <w:rPr>
          <w:b/>
          <w:lang w:val="en-US"/>
        </w:rPr>
      </w:pPr>
    </w:p>
    <w:p w14:paraId="3FB5D882" w14:textId="25EFCB2A" w:rsidR="002222AA" w:rsidRPr="002222AA" w:rsidRDefault="002222AA" w:rsidP="002222AA">
      <w:pPr>
        <w:spacing w:line="360" w:lineRule="auto"/>
        <w:jc w:val="both"/>
      </w:pPr>
      <w:proofErr w:type="spellStart"/>
      <w:r w:rsidRPr="002222AA">
        <w:rPr>
          <w:b/>
          <w:u w:val="single"/>
        </w:rPr>
        <w:t>Karmustin</w:t>
      </w:r>
      <w:proofErr w:type="spellEnd"/>
      <w:r w:rsidRPr="002222AA">
        <w:rPr>
          <w:b/>
          <w:u w:val="single"/>
        </w:rPr>
        <w:t>:</w:t>
      </w:r>
      <w:r w:rsidRPr="002222AA">
        <w:rPr>
          <w:bCs/>
        </w:rPr>
        <w:t xml:space="preserve"> Hastaya D-6‘da hesaplanan </w:t>
      </w:r>
      <w:proofErr w:type="spellStart"/>
      <w:r w:rsidRPr="002222AA">
        <w:rPr>
          <w:bCs/>
        </w:rPr>
        <w:t>karmustin</w:t>
      </w:r>
      <w:proofErr w:type="spellEnd"/>
      <w:r w:rsidRPr="002222AA">
        <w:rPr>
          <w:bCs/>
        </w:rPr>
        <w:t xml:space="preserve"> dozu</w:t>
      </w:r>
      <w:r>
        <w:rPr>
          <w:b/>
        </w:rPr>
        <w:t xml:space="preserve"> (</w:t>
      </w:r>
      <w:r>
        <w:t xml:space="preserve">300 mg/m²) 500 ml </w:t>
      </w:r>
      <w:proofErr w:type="gramStart"/>
      <w:r>
        <w:t>% 0.9</w:t>
      </w:r>
      <w:proofErr w:type="gramEnd"/>
      <w:r>
        <w:t xml:space="preserve"> NaCl içerisinde </w:t>
      </w:r>
      <w:r w:rsidRPr="00236BCD">
        <w:rPr>
          <w:u w:val="single"/>
        </w:rPr>
        <w:t>60 dakikada</w:t>
      </w:r>
      <w:r>
        <w:t xml:space="preserve"> </w:t>
      </w:r>
      <w:r w:rsidRPr="001247A9">
        <w:t xml:space="preserve">IV infüzyon </w:t>
      </w:r>
      <w:r>
        <w:t>ile uygulanır</w:t>
      </w:r>
    </w:p>
    <w:p w14:paraId="67EDD8A3" w14:textId="69FA9B50" w:rsidR="00E77BD6" w:rsidRDefault="00FB2A0B" w:rsidP="002222AA">
      <w:pPr>
        <w:spacing w:line="360" w:lineRule="auto"/>
        <w:jc w:val="both"/>
        <w:rPr>
          <w:bCs/>
        </w:rPr>
      </w:pPr>
      <w:proofErr w:type="spellStart"/>
      <w:r w:rsidRPr="00F920B7">
        <w:rPr>
          <w:b/>
          <w:u w:val="single"/>
        </w:rPr>
        <w:t>Etoposide</w:t>
      </w:r>
      <w:proofErr w:type="spellEnd"/>
      <w:r w:rsidRPr="00F920B7">
        <w:rPr>
          <w:b/>
          <w:u w:val="single"/>
        </w:rPr>
        <w:t>:</w:t>
      </w:r>
      <w:r w:rsidR="008D23D2" w:rsidRPr="00F920B7">
        <w:rPr>
          <w:bCs/>
        </w:rPr>
        <w:t xml:space="preserve"> </w:t>
      </w:r>
      <w:r w:rsidR="00C846D9" w:rsidRPr="00F920B7">
        <w:rPr>
          <w:bCs/>
        </w:rPr>
        <w:t>Hastaya</w:t>
      </w:r>
      <w:r w:rsidR="002800C3" w:rsidRPr="00F920B7">
        <w:rPr>
          <w:bCs/>
        </w:rPr>
        <w:t xml:space="preserve"> art arda 4 gün (</w:t>
      </w:r>
      <w:r w:rsidR="00893562" w:rsidRPr="00F920B7">
        <w:rPr>
          <w:bCs/>
        </w:rPr>
        <w:t>D-</w:t>
      </w:r>
      <w:r w:rsidR="007111FA" w:rsidRPr="00F920B7">
        <w:rPr>
          <w:bCs/>
        </w:rPr>
        <w:t>5, D</w:t>
      </w:r>
      <w:r w:rsidR="008D23D2" w:rsidRPr="00F920B7">
        <w:rPr>
          <w:bCs/>
        </w:rPr>
        <w:t xml:space="preserve">-4, </w:t>
      </w:r>
      <w:r w:rsidR="002800C3" w:rsidRPr="00F920B7">
        <w:rPr>
          <w:bCs/>
        </w:rPr>
        <w:t xml:space="preserve">D-3 ve D-2 </w:t>
      </w:r>
      <w:r w:rsidR="008D23D2" w:rsidRPr="00F920B7">
        <w:rPr>
          <w:bCs/>
        </w:rPr>
        <w:t>günlerde</w:t>
      </w:r>
      <w:r w:rsidR="002800C3" w:rsidRPr="00F920B7">
        <w:rPr>
          <w:bCs/>
        </w:rPr>
        <w:t>)</w:t>
      </w:r>
      <w:r w:rsidR="008D23D2" w:rsidRPr="00F920B7">
        <w:rPr>
          <w:bCs/>
        </w:rPr>
        <w:t xml:space="preserve"> </w:t>
      </w:r>
      <w:r w:rsidR="00682AC9" w:rsidRPr="00F920B7">
        <w:rPr>
          <w:bCs/>
        </w:rPr>
        <w:t>s</w:t>
      </w:r>
      <w:r w:rsidR="002222AA">
        <w:rPr>
          <w:bCs/>
        </w:rPr>
        <w:t>ü</w:t>
      </w:r>
      <w:r w:rsidR="00682AC9" w:rsidRPr="00F920B7">
        <w:rPr>
          <w:bCs/>
        </w:rPr>
        <w:t xml:space="preserve">re ile </w:t>
      </w:r>
      <w:r w:rsidR="002800C3" w:rsidRPr="00F920B7">
        <w:rPr>
          <w:bCs/>
        </w:rPr>
        <w:t xml:space="preserve">uygulanır. </w:t>
      </w:r>
      <w:proofErr w:type="spellStart"/>
      <w:r w:rsidR="002800C3" w:rsidRPr="00F920B7">
        <w:rPr>
          <w:bCs/>
        </w:rPr>
        <w:t>Etoposide</w:t>
      </w:r>
      <w:proofErr w:type="spellEnd"/>
      <w:r w:rsidR="002800C3" w:rsidRPr="00F920B7">
        <w:rPr>
          <w:bCs/>
        </w:rPr>
        <w:t xml:space="preserve"> sabah ve akşam olmak üzere 12 saat ara ile günde 2 kez eşit miktarlarda 100mg/m</w:t>
      </w:r>
      <w:r w:rsidR="002800C3" w:rsidRPr="00F920B7">
        <w:rPr>
          <w:bCs/>
          <w:vertAlign w:val="superscript"/>
        </w:rPr>
        <w:t>2</w:t>
      </w:r>
      <w:r w:rsidR="00C846D9" w:rsidRPr="00F920B7">
        <w:rPr>
          <w:bCs/>
        </w:rPr>
        <w:t xml:space="preserve"> dozunda uygulanır. Hesaplanan </w:t>
      </w:r>
      <w:proofErr w:type="spellStart"/>
      <w:r w:rsidR="002800C3" w:rsidRPr="00F920B7">
        <w:rPr>
          <w:bCs/>
        </w:rPr>
        <w:t>Etoposid</w:t>
      </w:r>
      <w:proofErr w:type="spellEnd"/>
      <w:r w:rsidR="00C846D9" w:rsidRPr="00F920B7">
        <w:rPr>
          <w:bCs/>
        </w:rPr>
        <w:t xml:space="preserve"> dozu</w:t>
      </w:r>
      <w:r w:rsidR="002800C3" w:rsidRPr="00F920B7">
        <w:rPr>
          <w:bCs/>
        </w:rPr>
        <w:t xml:space="preserve"> Sabah 09.00 </w:t>
      </w:r>
      <w:r w:rsidR="00C846D9" w:rsidRPr="00F920B7">
        <w:rPr>
          <w:bCs/>
        </w:rPr>
        <w:t xml:space="preserve">ve akşam 21.00’de </w:t>
      </w:r>
      <w:r w:rsidR="002800C3" w:rsidRPr="00F920B7">
        <w:rPr>
          <w:bCs/>
        </w:rPr>
        <w:t xml:space="preserve">1.000 ml </w:t>
      </w:r>
      <w:proofErr w:type="gramStart"/>
      <w:r w:rsidR="002800C3" w:rsidRPr="00F920B7">
        <w:rPr>
          <w:bCs/>
        </w:rPr>
        <w:t>%0.9</w:t>
      </w:r>
      <w:proofErr w:type="gramEnd"/>
      <w:r w:rsidR="002800C3" w:rsidRPr="00F920B7">
        <w:rPr>
          <w:bCs/>
        </w:rPr>
        <w:t xml:space="preserve"> NaCl içinde </w:t>
      </w:r>
      <w:r w:rsidR="002800C3" w:rsidRPr="00F920B7">
        <w:rPr>
          <w:bCs/>
          <w:u w:val="single"/>
        </w:rPr>
        <w:t>60 dakikada</w:t>
      </w:r>
      <w:r w:rsidR="002800C3" w:rsidRPr="00F920B7">
        <w:rPr>
          <w:bCs/>
        </w:rPr>
        <w:t xml:space="preserve"> IV infüzyon edilir.</w:t>
      </w:r>
      <w:r w:rsidR="00232AED" w:rsidRPr="00F920B7">
        <w:rPr>
          <w:bCs/>
        </w:rPr>
        <w:t xml:space="preserve"> </w:t>
      </w:r>
      <w:r w:rsidR="009E5666" w:rsidRPr="00F920B7">
        <w:rPr>
          <w:bCs/>
        </w:rPr>
        <w:t xml:space="preserve">Sıvı içerisindeki </w:t>
      </w:r>
      <w:proofErr w:type="spellStart"/>
      <w:r w:rsidR="009E5666" w:rsidRPr="00F920B7">
        <w:rPr>
          <w:bCs/>
        </w:rPr>
        <w:t>Etopossid</w:t>
      </w:r>
      <w:proofErr w:type="spellEnd"/>
      <w:r w:rsidR="00964653" w:rsidRPr="00F920B7">
        <w:rPr>
          <w:bCs/>
        </w:rPr>
        <w:t xml:space="preserve"> </w:t>
      </w:r>
      <w:r w:rsidR="00C846D9" w:rsidRPr="00F920B7">
        <w:rPr>
          <w:bCs/>
        </w:rPr>
        <w:t>(</w:t>
      </w:r>
      <w:r w:rsidR="00964653" w:rsidRPr="00F920B7">
        <w:rPr>
          <w:bCs/>
        </w:rPr>
        <w:t>1.000</w:t>
      </w:r>
      <w:r w:rsidR="00C846D9" w:rsidRPr="00F920B7">
        <w:rPr>
          <w:bCs/>
        </w:rPr>
        <w:t xml:space="preserve"> </w:t>
      </w:r>
      <w:r w:rsidR="00964653" w:rsidRPr="00F920B7">
        <w:rPr>
          <w:bCs/>
        </w:rPr>
        <w:t>ml</w:t>
      </w:r>
      <w:r w:rsidR="00C846D9" w:rsidRPr="00F920B7">
        <w:rPr>
          <w:bCs/>
        </w:rPr>
        <w:t>)</w:t>
      </w:r>
      <w:r w:rsidR="00964653" w:rsidRPr="00F920B7">
        <w:rPr>
          <w:bCs/>
        </w:rPr>
        <w:t xml:space="preserve"> </w:t>
      </w:r>
      <w:r w:rsidR="00C846D9" w:rsidRPr="00F920B7">
        <w:rPr>
          <w:bCs/>
        </w:rPr>
        <w:t>konsantrasyonu</w:t>
      </w:r>
      <w:r w:rsidR="00232AED" w:rsidRPr="00F920B7">
        <w:rPr>
          <w:bCs/>
        </w:rPr>
        <w:t xml:space="preserve"> </w:t>
      </w:r>
      <w:r w:rsidR="009E5666" w:rsidRPr="00F920B7">
        <w:rPr>
          <w:bCs/>
        </w:rPr>
        <w:t>0.1-</w:t>
      </w:r>
      <w:proofErr w:type="gramStart"/>
      <w:r w:rsidR="009E5666" w:rsidRPr="00F920B7">
        <w:rPr>
          <w:bCs/>
        </w:rPr>
        <w:t>0.4</w:t>
      </w:r>
      <w:proofErr w:type="gramEnd"/>
      <w:r w:rsidR="009E5666" w:rsidRPr="00F920B7">
        <w:rPr>
          <w:bCs/>
        </w:rPr>
        <w:t xml:space="preserve"> mg/</w:t>
      </w:r>
      <w:proofErr w:type="spellStart"/>
      <w:r w:rsidR="009E5666" w:rsidRPr="00F920B7">
        <w:rPr>
          <w:bCs/>
        </w:rPr>
        <w:t>mL</w:t>
      </w:r>
      <w:proofErr w:type="spellEnd"/>
      <w:r w:rsidR="009E5666" w:rsidRPr="00F920B7">
        <w:rPr>
          <w:bCs/>
        </w:rPr>
        <w:t xml:space="preserve"> olmalı, </w:t>
      </w:r>
      <w:r w:rsidR="00C846D9" w:rsidRPr="00F920B7">
        <w:rPr>
          <w:bCs/>
        </w:rPr>
        <w:t>ilacın konsantrasyonu</w:t>
      </w:r>
      <w:r w:rsidR="009E5666" w:rsidRPr="00F920B7">
        <w:rPr>
          <w:bCs/>
        </w:rPr>
        <w:t xml:space="preserve"> </w:t>
      </w:r>
      <w:r w:rsidR="00232AED" w:rsidRPr="00F920B7">
        <w:rPr>
          <w:bCs/>
        </w:rPr>
        <w:t>0.4 mg/</w:t>
      </w:r>
      <w:proofErr w:type="spellStart"/>
      <w:r w:rsidR="00232AED" w:rsidRPr="00F920B7">
        <w:rPr>
          <w:bCs/>
        </w:rPr>
        <w:t>mL</w:t>
      </w:r>
      <w:r w:rsidR="009E5666" w:rsidRPr="00F920B7">
        <w:rPr>
          <w:bCs/>
        </w:rPr>
        <w:t>’den</w:t>
      </w:r>
      <w:proofErr w:type="spellEnd"/>
      <w:r w:rsidR="009E5666" w:rsidRPr="00F920B7">
        <w:rPr>
          <w:bCs/>
        </w:rPr>
        <w:t xml:space="preserve"> fazla olmamalıdır. </w:t>
      </w:r>
      <w:r w:rsidR="00A72FA1" w:rsidRPr="00F920B7">
        <w:rPr>
          <w:bCs/>
        </w:rPr>
        <w:t xml:space="preserve">Kök hücre infüzyonu </w:t>
      </w:r>
      <w:proofErr w:type="spellStart"/>
      <w:r w:rsidR="00A72FA1" w:rsidRPr="00F920B7">
        <w:rPr>
          <w:bCs/>
        </w:rPr>
        <w:t>Etoposit</w:t>
      </w:r>
      <w:proofErr w:type="spellEnd"/>
      <w:r w:rsidR="00A72FA1" w:rsidRPr="00F920B7">
        <w:rPr>
          <w:bCs/>
        </w:rPr>
        <w:t xml:space="preserve"> uygulamasından en az 48 saat sonra yapılması önerilir.</w:t>
      </w:r>
    </w:p>
    <w:p w14:paraId="60C4EEB3" w14:textId="24B80D63" w:rsidR="00724EBC" w:rsidRPr="00724EBC" w:rsidRDefault="00724EBC" w:rsidP="002222AA">
      <w:pPr>
        <w:spacing w:line="360" w:lineRule="auto"/>
        <w:jc w:val="both"/>
      </w:pPr>
      <w:proofErr w:type="spellStart"/>
      <w:r w:rsidRPr="00F27777">
        <w:rPr>
          <w:b/>
        </w:rPr>
        <w:t>Sitarabin</w:t>
      </w:r>
      <w:proofErr w:type="spellEnd"/>
      <w:r>
        <w:rPr>
          <w:b/>
        </w:rPr>
        <w:t>:</w:t>
      </w:r>
      <w:r w:rsidRPr="00724EBC">
        <w:rPr>
          <w:bCs/>
        </w:rPr>
        <w:t xml:space="preserve"> </w:t>
      </w:r>
      <w:r w:rsidRPr="00F920B7">
        <w:rPr>
          <w:bCs/>
        </w:rPr>
        <w:t>Hastaya art arda 4 gün (D-</w:t>
      </w:r>
      <w:r w:rsidR="007111FA" w:rsidRPr="00F920B7">
        <w:rPr>
          <w:bCs/>
        </w:rPr>
        <w:t>5, D</w:t>
      </w:r>
      <w:r w:rsidRPr="00F920B7">
        <w:rPr>
          <w:bCs/>
        </w:rPr>
        <w:t>-4, D-3 ve D-2 günlerde) s</w:t>
      </w:r>
      <w:r>
        <w:rPr>
          <w:bCs/>
        </w:rPr>
        <w:t>ü</w:t>
      </w:r>
      <w:r w:rsidRPr="00F920B7">
        <w:rPr>
          <w:bCs/>
        </w:rPr>
        <w:t>re ile uygulanır</w:t>
      </w:r>
      <w:r>
        <w:rPr>
          <w:bCs/>
        </w:rPr>
        <w:t>.</w:t>
      </w:r>
      <w:r w:rsidRPr="00724EBC">
        <w:rPr>
          <w:bCs/>
        </w:rPr>
        <w:t xml:space="preserve"> </w:t>
      </w:r>
      <w:proofErr w:type="spellStart"/>
      <w:r>
        <w:rPr>
          <w:bCs/>
        </w:rPr>
        <w:t>Sitarabin</w:t>
      </w:r>
      <w:proofErr w:type="spellEnd"/>
      <w:r w:rsidRPr="00F920B7">
        <w:rPr>
          <w:bCs/>
        </w:rPr>
        <w:t xml:space="preserve"> sabah ve akşam olmak üzere 12 saat ara ile günde 2 kez eşit miktarlarda </w:t>
      </w:r>
      <w:r>
        <w:rPr>
          <w:bCs/>
        </w:rPr>
        <w:t>2</w:t>
      </w:r>
      <w:r w:rsidRPr="00F920B7">
        <w:rPr>
          <w:bCs/>
        </w:rPr>
        <w:t>00mg/m</w:t>
      </w:r>
      <w:r w:rsidRPr="00F920B7">
        <w:rPr>
          <w:bCs/>
          <w:vertAlign w:val="superscript"/>
        </w:rPr>
        <w:t>2</w:t>
      </w:r>
      <w:r w:rsidRPr="00F920B7">
        <w:rPr>
          <w:bCs/>
        </w:rPr>
        <w:t xml:space="preserve"> dozunda uygulanır. Hesaplanan </w:t>
      </w:r>
      <w:proofErr w:type="spellStart"/>
      <w:r>
        <w:rPr>
          <w:bCs/>
        </w:rPr>
        <w:t>Sitarabin</w:t>
      </w:r>
      <w:proofErr w:type="spellEnd"/>
      <w:r>
        <w:rPr>
          <w:bCs/>
        </w:rPr>
        <w:t xml:space="preserve"> </w:t>
      </w:r>
      <w:r w:rsidRPr="00F920B7">
        <w:rPr>
          <w:bCs/>
        </w:rPr>
        <w:t xml:space="preserve">dozu Sabah </w:t>
      </w:r>
      <w:r>
        <w:rPr>
          <w:bCs/>
        </w:rPr>
        <w:t>10</w:t>
      </w:r>
      <w:r w:rsidRPr="00F920B7">
        <w:rPr>
          <w:bCs/>
        </w:rPr>
        <w:t>.00 ve akşam 2</w:t>
      </w:r>
      <w:r>
        <w:rPr>
          <w:bCs/>
        </w:rPr>
        <w:t>2</w:t>
      </w:r>
      <w:r w:rsidRPr="00F920B7">
        <w:rPr>
          <w:bCs/>
        </w:rPr>
        <w:t xml:space="preserve">.00’de </w:t>
      </w:r>
      <w:r w:rsidRPr="00F27777">
        <w:t xml:space="preserve">150 ml </w:t>
      </w:r>
      <w:proofErr w:type="gramStart"/>
      <w:r w:rsidRPr="00F27777">
        <w:t>% 0.9</w:t>
      </w:r>
      <w:proofErr w:type="gramEnd"/>
      <w:r w:rsidRPr="00F27777">
        <w:t xml:space="preserve"> NaCl içerisinde </w:t>
      </w:r>
      <w:r w:rsidRPr="00F27777">
        <w:rPr>
          <w:u w:val="single"/>
        </w:rPr>
        <w:t>30 dakikada</w:t>
      </w:r>
      <w:r w:rsidRPr="00F27777">
        <w:t xml:space="preserve"> IV infüzyon edilir.</w:t>
      </w:r>
    </w:p>
    <w:p w14:paraId="008161AC" w14:textId="05B1BA78" w:rsidR="008E73D9" w:rsidRDefault="00822853" w:rsidP="008E73D9">
      <w:pPr>
        <w:spacing w:line="360" w:lineRule="auto"/>
        <w:jc w:val="both"/>
        <w:rPr>
          <w:bCs/>
        </w:rPr>
      </w:pPr>
      <w:proofErr w:type="spellStart"/>
      <w:proofErr w:type="gramStart"/>
      <w:r w:rsidRPr="00F920B7">
        <w:rPr>
          <w:b/>
          <w:u w:val="single"/>
        </w:rPr>
        <w:t>Siklofosfamid</w:t>
      </w:r>
      <w:proofErr w:type="spellEnd"/>
      <w:r w:rsidR="00E87DFB" w:rsidRPr="00F920B7">
        <w:rPr>
          <w:b/>
        </w:rPr>
        <w:t xml:space="preserve">: </w:t>
      </w:r>
      <w:r w:rsidRPr="00F920B7">
        <w:rPr>
          <w:b/>
        </w:rPr>
        <w:t xml:space="preserve"> </w:t>
      </w:r>
      <w:r w:rsidR="00682AC9" w:rsidRPr="00F920B7">
        <w:rPr>
          <w:bCs/>
        </w:rPr>
        <w:t>Hastaya</w:t>
      </w:r>
      <w:proofErr w:type="gramEnd"/>
      <w:r w:rsidR="00682AC9" w:rsidRPr="00F920B7">
        <w:rPr>
          <w:bCs/>
        </w:rPr>
        <w:t xml:space="preserve"> art arda 4 gün (D-5,  D-4, D-3 ve D-2 günlerde) s</w:t>
      </w:r>
      <w:r w:rsidR="002222AA">
        <w:rPr>
          <w:bCs/>
        </w:rPr>
        <w:t>ü</w:t>
      </w:r>
      <w:r w:rsidR="00682AC9" w:rsidRPr="00F920B7">
        <w:rPr>
          <w:bCs/>
        </w:rPr>
        <w:t>re ile uygulanır</w:t>
      </w:r>
      <w:r w:rsidR="00682AC9" w:rsidRPr="00F920B7">
        <w:rPr>
          <w:b/>
        </w:rPr>
        <w:t xml:space="preserve">. </w:t>
      </w:r>
      <w:r w:rsidR="00163E31" w:rsidRPr="00F920B7">
        <w:rPr>
          <w:bCs/>
        </w:rPr>
        <w:t>Sabah</w:t>
      </w:r>
      <w:r w:rsidR="003C52E7" w:rsidRPr="00F920B7">
        <w:rPr>
          <w:bCs/>
        </w:rPr>
        <w:t xml:space="preserve"> saat </w:t>
      </w:r>
      <w:r w:rsidR="00163E31" w:rsidRPr="00F920B7">
        <w:rPr>
          <w:bCs/>
        </w:rPr>
        <w:t>11</w:t>
      </w:r>
      <w:r w:rsidR="00964653" w:rsidRPr="00F920B7">
        <w:rPr>
          <w:bCs/>
        </w:rPr>
        <w:t>.00’d</w:t>
      </w:r>
      <w:r w:rsidR="00163E31" w:rsidRPr="00F920B7">
        <w:rPr>
          <w:bCs/>
        </w:rPr>
        <w:t>e</w:t>
      </w:r>
      <w:r w:rsidR="00964653" w:rsidRPr="00F920B7">
        <w:rPr>
          <w:bCs/>
        </w:rPr>
        <w:t xml:space="preserve"> </w:t>
      </w:r>
      <w:r w:rsidR="002E2AA6" w:rsidRPr="00F920B7">
        <w:rPr>
          <w:bCs/>
        </w:rPr>
        <w:t>1</w:t>
      </w:r>
      <w:r w:rsidR="00BF10B1">
        <w:rPr>
          <w:bCs/>
        </w:rPr>
        <w:t>.</w:t>
      </w:r>
      <w:r w:rsidR="00FB2A0B" w:rsidRPr="00F920B7">
        <w:rPr>
          <w:bCs/>
        </w:rPr>
        <w:t>5</w:t>
      </w:r>
      <w:r w:rsidR="002E2AA6" w:rsidRPr="00F920B7">
        <w:rPr>
          <w:bCs/>
        </w:rPr>
        <w:t>00</w:t>
      </w:r>
      <w:r w:rsidR="002E2AA6" w:rsidRPr="00F920B7">
        <w:t xml:space="preserve"> mg/m</w:t>
      </w:r>
      <w:r w:rsidR="002E2AA6" w:rsidRPr="00F920B7">
        <w:rPr>
          <w:vertAlign w:val="superscript"/>
        </w:rPr>
        <w:t>2</w:t>
      </w:r>
      <w:r w:rsidRPr="00F920B7">
        <w:t xml:space="preserve"> </w:t>
      </w:r>
      <w:proofErr w:type="spellStart"/>
      <w:r w:rsidR="00163E31" w:rsidRPr="00F920B7">
        <w:rPr>
          <w:bCs/>
        </w:rPr>
        <w:t>s</w:t>
      </w:r>
      <w:r w:rsidR="00E77BD6" w:rsidRPr="00F920B7">
        <w:rPr>
          <w:bCs/>
        </w:rPr>
        <w:t>iklofosfamid</w:t>
      </w:r>
      <w:proofErr w:type="spellEnd"/>
      <w:r w:rsidR="00E77BD6" w:rsidRPr="00F920B7">
        <w:rPr>
          <w:bCs/>
        </w:rPr>
        <w:t xml:space="preserve"> 500 </w:t>
      </w:r>
      <w:proofErr w:type="gramStart"/>
      <w:r w:rsidR="00E77BD6" w:rsidRPr="00F920B7">
        <w:t>% 0.9</w:t>
      </w:r>
      <w:proofErr w:type="gramEnd"/>
      <w:r w:rsidR="00E77BD6" w:rsidRPr="00F920B7">
        <w:t xml:space="preserve"> NaCl içinde </w:t>
      </w:r>
      <w:r w:rsidR="00E77BD6" w:rsidRPr="00F920B7">
        <w:rPr>
          <w:u w:val="single"/>
        </w:rPr>
        <w:t>60 dakikada</w:t>
      </w:r>
      <w:r w:rsidR="00E77BD6" w:rsidRPr="00F920B7">
        <w:t xml:space="preserve"> IV infüzyon edilir</w:t>
      </w:r>
      <w:r w:rsidRPr="00F920B7">
        <w:t xml:space="preserve">. </w:t>
      </w:r>
      <w:proofErr w:type="spellStart"/>
      <w:r w:rsidRPr="00F920B7">
        <w:t>Siklofosfamid</w:t>
      </w:r>
      <w:proofErr w:type="spellEnd"/>
      <w:r w:rsidRPr="00F920B7">
        <w:t xml:space="preserve"> dozunun hesaplanmasında ideal vücut ağırlığı esas alınır.</w:t>
      </w:r>
      <w:r w:rsidR="009724F4" w:rsidRPr="00F920B7">
        <w:t xml:space="preserve"> Her </w:t>
      </w:r>
      <w:proofErr w:type="spellStart"/>
      <w:r w:rsidR="009724F4" w:rsidRPr="00F920B7">
        <w:t>siklofosfamid</w:t>
      </w:r>
      <w:proofErr w:type="spellEnd"/>
      <w:r w:rsidR="009724F4" w:rsidRPr="00F920B7">
        <w:t xml:space="preserve"> dozundan ½ saat önce 1 </w:t>
      </w:r>
      <w:proofErr w:type="spellStart"/>
      <w:r w:rsidR="009724F4" w:rsidRPr="00F920B7">
        <w:t>amp</w:t>
      </w:r>
      <w:proofErr w:type="spellEnd"/>
      <w:r w:rsidR="009724F4" w:rsidRPr="00F920B7">
        <w:t xml:space="preserve"> </w:t>
      </w:r>
      <w:proofErr w:type="spellStart"/>
      <w:r w:rsidR="009724F4" w:rsidRPr="00F920B7">
        <w:t>Avil</w:t>
      </w:r>
      <w:proofErr w:type="spellEnd"/>
      <w:r w:rsidR="009724F4" w:rsidRPr="00F920B7">
        <w:t xml:space="preserve"> IV uygulanır.</w:t>
      </w:r>
      <w:r w:rsidR="00E61383" w:rsidRPr="00F920B7">
        <w:rPr>
          <w:b/>
        </w:rPr>
        <w:t xml:space="preserve"> </w:t>
      </w:r>
      <w:r w:rsidR="00E61383" w:rsidRPr="00F920B7">
        <w:t xml:space="preserve">İdame sıvısının perfüzyonuna </w:t>
      </w:r>
      <w:proofErr w:type="spellStart"/>
      <w:r w:rsidR="00E61383" w:rsidRPr="00F920B7">
        <w:t>siklofosfamidin</w:t>
      </w:r>
      <w:proofErr w:type="spellEnd"/>
      <w:r w:rsidR="00E61383" w:rsidRPr="00F920B7">
        <w:t xml:space="preserve"> ilk dozundan en az 4 saat önce başlanmalı, perfüzyon son </w:t>
      </w:r>
      <w:proofErr w:type="spellStart"/>
      <w:r w:rsidR="00E61383" w:rsidRPr="00F920B7">
        <w:t>siklofosfamid</w:t>
      </w:r>
      <w:proofErr w:type="spellEnd"/>
      <w:r w:rsidR="00E61383" w:rsidRPr="00F920B7">
        <w:t xml:space="preserve"> uygulamasından sonra en az 24 saat daha </w:t>
      </w:r>
      <w:r w:rsidR="00E148B4" w:rsidRPr="00F920B7">
        <w:t>sürdürülmelidir</w:t>
      </w:r>
      <w:r w:rsidR="002222AA">
        <w:t>.</w:t>
      </w:r>
      <w:r w:rsidR="00BF10B1">
        <w:t xml:space="preserve"> </w:t>
      </w:r>
    </w:p>
    <w:p w14:paraId="2AEC9E1F" w14:textId="6209AB33" w:rsidR="00A40B2C" w:rsidRPr="00802CC1" w:rsidRDefault="00E87DFB" w:rsidP="00F920B7">
      <w:pPr>
        <w:spacing w:line="360" w:lineRule="auto"/>
        <w:jc w:val="both"/>
        <w:rPr>
          <w:i/>
          <w:iCs/>
        </w:rPr>
      </w:pPr>
      <w:proofErr w:type="spellStart"/>
      <w:r w:rsidRPr="00F920B7">
        <w:rPr>
          <w:b/>
          <w:lang w:val="en-US"/>
        </w:rPr>
        <w:t>Mesna</w:t>
      </w:r>
      <w:proofErr w:type="spellEnd"/>
      <w:r w:rsidRPr="00F920B7">
        <w:rPr>
          <w:lang w:val="en-US"/>
        </w:rPr>
        <w:t xml:space="preserve">: </w:t>
      </w:r>
      <w:r w:rsidR="008E73D9" w:rsidRPr="00F920B7">
        <w:rPr>
          <w:bCs/>
        </w:rPr>
        <w:t>Hastaya art arda 4 gün (D-5, D-4, D-3 ve D-2 günlerde) s</w:t>
      </w:r>
      <w:r w:rsidR="008E73D9">
        <w:rPr>
          <w:bCs/>
        </w:rPr>
        <w:t>ü</w:t>
      </w:r>
      <w:r w:rsidR="008E73D9" w:rsidRPr="00F920B7">
        <w:rPr>
          <w:bCs/>
        </w:rPr>
        <w:t>re ile uygulanır</w:t>
      </w:r>
      <w:r w:rsidR="00BF10B1">
        <w:rPr>
          <w:bCs/>
        </w:rPr>
        <w:t xml:space="preserve"> </w:t>
      </w:r>
      <w:proofErr w:type="spellStart"/>
      <w:r w:rsidR="00BF10B1">
        <w:rPr>
          <w:bCs/>
        </w:rPr>
        <w:t>Mesna</w:t>
      </w:r>
      <w:proofErr w:type="spellEnd"/>
      <w:r w:rsidR="00BF10B1">
        <w:rPr>
          <w:bCs/>
        </w:rPr>
        <w:t xml:space="preserve"> hastaya her sefere </w:t>
      </w:r>
      <w:r w:rsidR="00BF10B1">
        <w:rPr>
          <w:bCs/>
        </w:rPr>
        <w:t>3</w:t>
      </w:r>
      <w:r w:rsidR="00BF10B1" w:rsidRPr="00F920B7">
        <w:rPr>
          <w:bCs/>
        </w:rPr>
        <w:t>00 mg/m</w:t>
      </w:r>
      <w:r w:rsidR="00BF10B1" w:rsidRPr="00F920B7">
        <w:rPr>
          <w:bCs/>
          <w:vertAlign w:val="superscript"/>
        </w:rPr>
        <w:t>2</w:t>
      </w:r>
      <w:r w:rsidR="00BF10B1">
        <w:rPr>
          <w:bCs/>
          <w:vertAlign w:val="superscript"/>
        </w:rPr>
        <w:t xml:space="preserve"> </w:t>
      </w:r>
      <w:r w:rsidR="00BF10B1">
        <w:rPr>
          <w:bCs/>
        </w:rPr>
        <w:t>olmak üzre gün içerisinde 5 kere uygulanır.</w:t>
      </w:r>
      <w:r w:rsidR="00BF10B1">
        <w:rPr>
          <w:bCs/>
        </w:rPr>
        <w:t xml:space="preserve"> </w:t>
      </w:r>
      <w:r w:rsidR="00BF10B1">
        <w:rPr>
          <w:lang w:val="en-US"/>
        </w:rPr>
        <w:t xml:space="preserve">İlk </w:t>
      </w:r>
      <w:proofErr w:type="spellStart"/>
      <w:r w:rsidR="003111F2">
        <w:rPr>
          <w:lang w:val="en-US"/>
        </w:rPr>
        <w:t>mesna</w:t>
      </w:r>
      <w:proofErr w:type="spellEnd"/>
      <w:r w:rsidR="003111F2">
        <w:rPr>
          <w:lang w:val="en-US"/>
        </w:rPr>
        <w:t xml:space="preserve"> </w:t>
      </w:r>
      <w:proofErr w:type="spellStart"/>
      <w:proofErr w:type="gramStart"/>
      <w:r w:rsidR="003111F2">
        <w:rPr>
          <w:lang w:val="en-US"/>
        </w:rPr>
        <w:t>dozu</w:t>
      </w:r>
      <w:proofErr w:type="spellEnd"/>
      <w:r w:rsidR="003111F2">
        <w:rPr>
          <w:lang w:val="en-US"/>
        </w:rPr>
        <w:t xml:space="preserve">  </w:t>
      </w:r>
      <w:proofErr w:type="spellStart"/>
      <w:r w:rsidR="008E73D9">
        <w:t>siklofosfamid</w:t>
      </w:r>
      <w:proofErr w:type="spellEnd"/>
      <w:proofErr w:type="gramEnd"/>
      <w:r w:rsidR="008E73D9">
        <w:t xml:space="preserve"> ile aynı </w:t>
      </w:r>
      <w:r w:rsidR="005C1226">
        <w:t xml:space="preserve">zamanda </w:t>
      </w:r>
      <w:r w:rsidR="00A40B2C">
        <w:t>(</w:t>
      </w:r>
      <w:r w:rsidR="008E73D9">
        <w:t>11.00’de</w:t>
      </w:r>
      <w:r w:rsidR="00A40B2C">
        <w:t xml:space="preserve">) verilir. Takiben diğer 4 </w:t>
      </w:r>
      <w:proofErr w:type="spellStart"/>
      <w:r w:rsidR="00A40B2C">
        <w:t>mesna</w:t>
      </w:r>
      <w:proofErr w:type="spellEnd"/>
      <w:r w:rsidR="00A40B2C">
        <w:t xml:space="preserve"> dozları ise </w:t>
      </w:r>
      <w:r w:rsidR="00A40B2C" w:rsidRPr="00A40B2C">
        <w:t>3</w:t>
      </w:r>
      <w:r w:rsidR="00A40B2C">
        <w:t xml:space="preserve">. </w:t>
      </w:r>
      <w:r w:rsidR="00841582">
        <w:t>s</w:t>
      </w:r>
      <w:r w:rsidR="00A40B2C">
        <w:t>aat (14.00’de)</w:t>
      </w:r>
      <w:r w:rsidR="00A40B2C" w:rsidRPr="008E73D9">
        <w:t xml:space="preserve">, </w:t>
      </w:r>
      <w:r w:rsidR="00A40B2C" w:rsidRPr="00A40B2C">
        <w:t>6.</w:t>
      </w:r>
      <w:r w:rsidR="00A40B2C">
        <w:t xml:space="preserve"> </w:t>
      </w:r>
      <w:r w:rsidR="00841582">
        <w:t>s</w:t>
      </w:r>
      <w:r w:rsidR="00A40B2C">
        <w:t>aat</w:t>
      </w:r>
      <w:r w:rsidR="00A40B2C" w:rsidRPr="00A40B2C">
        <w:t xml:space="preserve"> </w:t>
      </w:r>
      <w:r w:rsidR="00A40B2C">
        <w:t>(17.00’de</w:t>
      </w:r>
      <w:r w:rsidR="00841582">
        <w:t>)</w:t>
      </w:r>
      <w:r w:rsidR="00841582" w:rsidRPr="008E73D9">
        <w:t>,</w:t>
      </w:r>
      <w:r w:rsidR="00841582">
        <w:t xml:space="preserve"> </w:t>
      </w:r>
      <w:r w:rsidR="00841582" w:rsidRPr="00A40B2C">
        <w:t>9.</w:t>
      </w:r>
      <w:r w:rsidR="00841582">
        <w:t xml:space="preserve"> </w:t>
      </w:r>
      <w:r w:rsidR="005C1226">
        <w:t>S</w:t>
      </w:r>
      <w:r w:rsidR="00A40B2C">
        <w:t>aat</w:t>
      </w:r>
      <w:r w:rsidR="005C1226">
        <w:t xml:space="preserve"> </w:t>
      </w:r>
      <w:r w:rsidR="00A40B2C">
        <w:t>(20.00’de)</w:t>
      </w:r>
      <w:r w:rsidR="00A40B2C" w:rsidRPr="008E73D9">
        <w:t xml:space="preserve"> </w:t>
      </w:r>
      <w:r w:rsidR="00A40B2C">
        <w:t xml:space="preserve">ve </w:t>
      </w:r>
      <w:r w:rsidR="00A40B2C" w:rsidRPr="00A40B2C">
        <w:t>12</w:t>
      </w:r>
      <w:r w:rsidR="00A40B2C">
        <w:t xml:space="preserve">. </w:t>
      </w:r>
      <w:r w:rsidR="00841582">
        <w:t xml:space="preserve">saat </w:t>
      </w:r>
      <w:r w:rsidR="00841582" w:rsidRPr="00A40B2C">
        <w:t>(</w:t>
      </w:r>
      <w:r w:rsidR="00A40B2C">
        <w:t xml:space="preserve">23.00’de) </w:t>
      </w:r>
      <w:r w:rsidR="005C1226">
        <w:t xml:space="preserve">sonra </w:t>
      </w:r>
      <w:r w:rsidR="00A40B2C">
        <w:t>hastaya verilir</w:t>
      </w:r>
      <w:r w:rsidR="00A40B2C" w:rsidRPr="00A40B2C">
        <w:rPr>
          <w:i/>
          <w:iCs/>
        </w:rPr>
        <w:t>.</w:t>
      </w:r>
      <w:r w:rsidR="00802CC1" w:rsidRPr="00802CC1">
        <w:rPr>
          <w:bCs/>
        </w:rPr>
        <w:t xml:space="preserve"> </w:t>
      </w:r>
      <w:proofErr w:type="spellStart"/>
      <w:r w:rsidR="00802CC1">
        <w:rPr>
          <w:bCs/>
        </w:rPr>
        <w:t>Mesan</w:t>
      </w:r>
      <w:proofErr w:type="spellEnd"/>
      <w:r w:rsidR="00802CC1">
        <w:rPr>
          <w:bCs/>
        </w:rPr>
        <w:t xml:space="preserve"> her seferde 300 mg/m</w:t>
      </w:r>
      <w:r w:rsidR="00802CC1" w:rsidRPr="008E73D9">
        <w:rPr>
          <w:bCs/>
          <w:vertAlign w:val="superscript"/>
        </w:rPr>
        <w:t>2</w:t>
      </w:r>
      <w:r w:rsidR="00802CC1">
        <w:rPr>
          <w:bCs/>
          <w:vertAlign w:val="superscript"/>
        </w:rPr>
        <w:t xml:space="preserve"> </w:t>
      </w:r>
      <w:r w:rsidR="00802CC1">
        <w:rPr>
          <w:bCs/>
        </w:rPr>
        <w:t>(toplam……mg)</w:t>
      </w:r>
      <w:r w:rsidR="00802CC1" w:rsidRPr="008E73D9">
        <w:t xml:space="preserve"> </w:t>
      </w:r>
      <w:r w:rsidR="00802CC1">
        <w:t xml:space="preserve">dozunda </w:t>
      </w:r>
      <w:r w:rsidR="00802CC1" w:rsidRPr="00F27777">
        <w:rPr>
          <w:bCs/>
        </w:rPr>
        <w:t>1</w:t>
      </w:r>
      <w:r w:rsidR="00802CC1">
        <w:rPr>
          <w:bCs/>
        </w:rPr>
        <w:t xml:space="preserve">00 </w:t>
      </w:r>
      <w:proofErr w:type="spellStart"/>
      <w:r w:rsidR="00802CC1">
        <w:rPr>
          <w:bCs/>
        </w:rPr>
        <w:t>mL</w:t>
      </w:r>
      <w:proofErr w:type="spellEnd"/>
      <w:r w:rsidR="00802CC1" w:rsidRPr="00F27777">
        <w:rPr>
          <w:bCs/>
        </w:rPr>
        <w:t xml:space="preserve"> </w:t>
      </w:r>
      <w:proofErr w:type="gramStart"/>
      <w:r w:rsidR="00802CC1" w:rsidRPr="00F27777">
        <w:t>% 0.9</w:t>
      </w:r>
      <w:proofErr w:type="gramEnd"/>
      <w:r w:rsidR="00802CC1" w:rsidRPr="00F27777">
        <w:t xml:space="preserve"> NaCl içinde </w:t>
      </w:r>
      <w:r w:rsidR="00802CC1">
        <w:rPr>
          <w:u w:val="single"/>
        </w:rPr>
        <w:t>15 dakikada</w:t>
      </w:r>
      <w:r w:rsidR="00802CC1" w:rsidRPr="00F27777">
        <w:rPr>
          <w:u w:val="single"/>
        </w:rPr>
        <w:t xml:space="preserve"> </w:t>
      </w:r>
      <w:r w:rsidR="00802CC1" w:rsidRPr="00F27777">
        <w:t xml:space="preserve">IV infüzyon </w:t>
      </w:r>
      <w:r w:rsidR="00802CC1">
        <w:t>ile uygulanır.</w:t>
      </w:r>
      <w:r w:rsidR="00A40B2C" w:rsidRPr="00A40B2C">
        <w:rPr>
          <w:i/>
          <w:iCs/>
        </w:rPr>
        <w:t xml:space="preserve"> (Not: İlk</w:t>
      </w:r>
      <w:r w:rsidR="003111F2" w:rsidRPr="00A40B2C">
        <w:rPr>
          <w:i/>
          <w:iCs/>
        </w:rPr>
        <w:t xml:space="preserve"> </w:t>
      </w:r>
      <w:proofErr w:type="spellStart"/>
      <w:r w:rsidR="003111F2" w:rsidRPr="00A40B2C">
        <w:rPr>
          <w:i/>
          <w:iCs/>
        </w:rPr>
        <w:t>mesna</w:t>
      </w:r>
      <w:proofErr w:type="spellEnd"/>
      <w:r w:rsidR="003111F2" w:rsidRPr="00A40B2C">
        <w:rPr>
          <w:i/>
          <w:iCs/>
        </w:rPr>
        <w:t xml:space="preserve"> </w:t>
      </w:r>
      <w:r w:rsidR="005C1226">
        <w:rPr>
          <w:i/>
          <w:iCs/>
        </w:rPr>
        <w:t xml:space="preserve">doz </w:t>
      </w:r>
      <w:r w:rsidR="003111F2" w:rsidRPr="00A40B2C">
        <w:rPr>
          <w:i/>
          <w:iCs/>
        </w:rPr>
        <w:t xml:space="preserve">infüzyonuna </w:t>
      </w:r>
      <w:proofErr w:type="spellStart"/>
      <w:r w:rsidR="003111F2" w:rsidRPr="00A40B2C">
        <w:rPr>
          <w:i/>
          <w:iCs/>
        </w:rPr>
        <w:t>siklofosfamid</w:t>
      </w:r>
      <w:proofErr w:type="spellEnd"/>
      <w:r w:rsidR="003111F2" w:rsidRPr="00A40B2C">
        <w:rPr>
          <w:i/>
          <w:iCs/>
        </w:rPr>
        <w:t xml:space="preserve"> ile eş zamanlı başlanır</w:t>
      </w:r>
      <w:r w:rsidR="00802CC1">
        <w:rPr>
          <w:i/>
          <w:iCs/>
        </w:rPr>
        <w:t>.</w:t>
      </w:r>
    </w:p>
    <w:p w14:paraId="0716BFD1" w14:textId="1E1942EB" w:rsidR="00163E31" w:rsidRPr="00F27777" w:rsidRDefault="00163E31" w:rsidP="002222AA">
      <w:pPr>
        <w:spacing w:line="360" w:lineRule="auto"/>
        <w:ind w:left="720"/>
        <w:jc w:val="both"/>
      </w:pPr>
    </w:p>
    <w:p w14:paraId="7CC0AF6C" w14:textId="77777777" w:rsidR="00163E31" w:rsidRDefault="00163E31" w:rsidP="009724F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758B496" w14:textId="77777777" w:rsidR="00967A03" w:rsidRPr="002800C3" w:rsidRDefault="00967A03" w:rsidP="00967A03">
      <w:pPr>
        <w:spacing w:line="360" w:lineRule="auto"/>
        <w:jc w:val="center"/>
        <w:rPr>
          <w:b/>
          <w:bCs/>
          <w:sz w:val="32"/>
          <w:szCs w:val="32"/>
        </w:rPr>
      </w:pPr>
      <w:r w:rsidRPr="002800C3">
        <w:rPr>
          <w:b/>
          <w:bCs/>
          <w:noProof/>
          <w:sz w:val="32"/>
          <w:szCs w:val="32"/>
        </w:rPr>
        <w:drawing>
          <wp:inline distT="0" distB="0" distL="0" distR="0" wp14:anchorId="73A6F8A2" wp14:editId="679D57DC">
            <wp:extent cx="1209675" cy="439067"/>
            <wp:effectExtent l="19050" t="0" r="9525" b="0"/>
            <wp:docPr id="1411945536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48A8D" w14:textId="77777777" w:rsidR="00967A03" w:rsidRPr="00C846D9" w:rsidRDefault="00967A03" w:rsidP="00967A03">
      <w:pPr>
        <w:spacing w:line="360" w:lineRule="auto"/>
        <w:jc w:val="center"/>
        <w:rPr>
          <w:bCs/>
          <w:sz w:val="32"/>
          <w:szCs w:val="32"/>
        </w:rPr>
      </w:pPr>
      <w:r w:rsidRPr="00C846D9">
        <w:rPr>
          <w:bCs/>
          <w:sz w:val="28"/>
          <w:szCs w:val="28"/>
        </w:rPr>
        <w:t xml:space="preserve">ERİŞKİN HEMATOLOJİ KLİNİĞİ KÖK HÜCRE NAKİL ÜNİTESİ </w:t>
      </w:r>
      <w:r w:rsidRPr="00C846D9">
        <w:rPr>
          <w:b/>
          <w:sz w:val="28"/>
          <w:szCs w:val="28"/>
          <w:u w:val="single"/>
        </w:rPr>
        <w:t>BEAC</w:t>
      </w:r>
      <w:r w:rsidRPr="00C846D9">
        <w:rPr>
          <w:rFonts w:eastAsiaTheme="minorHAnsi"/>
          <w:b/>
          <w:sz w:val="28"/>
          <w:szCs w:val="28"/>
        </w:rPr>
        <w:t xml:space="preserve"> </w:t>
      </w:r>
      <w:r w:rsidRPr="00C846D9">
        <w:rPr>
          <w:bCs/>
          <w:sz w:val="28"/>
          <w:szCs w:val="28"/>
        </w:rPr>
        <w:t xml:space="preserve">OTOLOG KÖK HÜCRE NAKLİ HAZIRLIK </w:t>
      </w:r>
      <w:proofErr w:type="gramStart"/>
      <w:r w:rsidRPr="00C846D9">
        <w:rPr>
          <w:bCs/>
          <w:sz w:val="28"/>
          <w:szCs w:val="28"/>
        </w:rPr>
        <w:t>REJİMİ</w:t>
      </w:r>
      <w:r w:rsidRPr="00C846D9">
        <w:rPr>
          <w:rFonts w:eastAsiaTheme="minorHAnsi"/>
          <w:bCs/>
          <w:sz w:val="28"/>
          <w:szCs w:val="28"/>
        </w:rPr>
        <w:t xml:space="preserve">  İLAÇLARI</w:t>
      </w:r>
      <w:proofErr w:type="gramEnd"/>
    </w:p>
    <w:p w14:paraId="4C141592" w14:textId="77777777" w:rsidR="00967A03" w:rsidRPr="00C75AFF" w:rsidRDefault="00967A03" w:rsidP="00967A03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398C4D6B" w14:textId="77777777" w:rsidR="00967A03" w:rsidRPr="00C846D9" w:rsidRDefault="00967A03" w:rsidP="00967A03">
      <w:pPr>
        <w:spacing w:line="360" w:lineRule="auto"/>
        <w:rPr>
          <w:bCs/>
          <w:sz w:val="28"/>
        </w:rPr>
      </w:pPr>
      <w:r w:rsidRPr="00C846D9">
        <w:rPr>
          <w:bCs/>
          <w:sz w:val="28"/>
        </w:rPr>
        <w:t xml:space="preserve">Adı ve </w:t>
      </w:r>
      <w:proofErr w:type="gramStart"/>
      <w:r w:rsidRPr="00C846D9">
        <w:rPr>
          <w:bCs/>
          <w:sz w:val="28"/>
        </w:rPr>
        <w:t xml:space="preserve">Soyadı:   </w:t>
      </w:r>
      <w:proofErr w:type="gramEnd"/>
      <w:r w:rsidRPr="00C846D9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     </w:t>
      </w:r>
      <w:r w:rsidRPr="00C846D9">
        <w:rPr>
          <w:bCs/>
          <w:sz w:val="28"/>
        </w:rPr>
        <w:t xml:space="preserve">                                      Tanı:</w:t>
      </w:r>
    </w:p>
    <w:p w14:paraId="28032F35" w14:textId="219892A3" w:rsidR="007F4176" w:rsidRPr="00967A03" w:rsidRDefault="00967A03" w:rsidP="00967A03">
      <w:pPr>
        <w:shd w:val="clear" w:color="auto" w:fill="D9D9D9" w:themeFill="background1" w:themeFillShade="D9"/>
        <w:tabs>
          <w:tab w:val="left" w:pos="780"/>
          <w:tab w:val="center" w:pos="4536"/>
        </w:tabs>
        <w:spacing w:line="360" w:lineRule="auto"/>
        <w:rPr>
          <w:b/>
          <w:sz w:val="32"/>
        </w:rPr>
      </w:pPr>
      <w:r w:rsidRPr="00C846D9">
        <w:rPr>
          <w:b/>
          <w:sz w:val="32"/>
        </w:rPr>
        <w:t xml:space="preserve">                                        </w:t>
      </w:r>
      <w:r>
        <w:rPr>
          <w:b/>
          <w:sz w:val="32"/>
        </w:rPr>
        <w:t>Diğer İlaçlar</w:t>
      </w:r>
    </w:p>
    <w:p w14:paraId="1D36D361" w14:textId="1C91CC72" w:rsidR="00252A98" w:rsidRPr="00F920B7" w:rsidRDefault="007F4176" w:rsidP="00F920B7">
      <w:pPr>
        <w:spacing w:line="360" w:lineRule="auto"/>
        <w:jc w:val="both"/>
      </w:pPr>
      <w:proofErr w:type="spellStart"/>
      <w:r w:rsidRPr="00F920B7">
        <w:rPr>
          <w:b/>
        </w:rPr>
        <w:t>Valasiklovir</w:t>
      </w:r>
      <w:proofErr w:type="spellEnd"/>
      <w:r w:rsidRPr="00F920B7">
        <w:rPr>
          <w:b/>
        </w:rPr>
        <w:t xml:space="preserve">: </w:t>
      </w:r>
      <w:r w:rsidR="00252A98" w:rsidRPr="00F920B7">
        <w:t>(</w:t>
      </w:r>
      <w:proofErr w:type="spellStart"/>
      <w:r w:rsidR="00252A98" w:rsidRPr="00F920B7">
        <w:t>Valtrex</w:t>
      </w:r>
      <w:proofErr w:type="spellEnd"/>
      <w:r w:rsidR="00252A98" w:rsidRPr="00F920B7">
        <w:rPr>
          <w:vertAlign w:val="superscript"/>
        </w:rPr>
        <w:t xml:space="preserve">® </w:t>
      </w:r>
      <w:r w:rsidR="00252A98" w:rsidRPr="00F920B7">
        <w:t xml:space="preserve">500 mg </w:t>
      </w:r>
      <w:proofErr w:type="spellStart"/>
      <w:r w:rsidR="00252A98" w:rsidRPr="00F920B7">
        <w:t>tb</w:t>
      </w:r>
      <w:proofErr w:type="spellEnd"/>
      <w:proofErr w:type="gramStart"/>
      <w:r w:rsidR="00252A98" w:rsidRPr="00F920B7">
        <w:t xml:space="preserve">): </w:t>
      </w:r>
      <w:r w:rsidRPr="00F920B7">
        <w:t xml:space="preserve"> </w:t>
      </w:r>
      <w:r w:rsidR="00900A42" w:rsidRPr="00F920B7">
        <w:t>D</w:t>
      </w:r>
      <w:proofErr w:type="gramEnd"/>
      <w:r w:rsidR="00900A42" w:rsidRPr="00F920B7">
        <w:t>-</w:t>
      </w:r>
      <w:r w:rsidR="00F920B7" w:rsidRPr="00F920B7">
        <w:t>7</w:t>
      </w:r>
      <w:r w:rsidR="00630AB1" w:rsidRPr="00F920B7">
        <w:t xml:space="preserve">’de başlanır. </w:t>
      </w:r>
      <w:proofErr w:type="spellStart"/>
      <w:r w:rsidR="00630AB1" w:rsidRPr="00F920B7">
        <w:t>V</w:t>
      </w:r>
      <w:r w:rsidRPr="00F920B7">
        <w:t>alasiklovir</w:t>
      </w:r>
      <w:proofErr w:type="spellEnd"/>
      <w:r w:rsidRPr="00F920B7">
        <w:t xml:space="preserve"> </w:t>
      </w:r>
      <w:r w:rsidR="00B035F5" w:rsidRPr="00F920B7">
        <w:t xml:space="preserve">1x500 mg/gün </w:t>
      </w:r>
      <w:r w:rsidRPr="00F920B7">
        <w:t>tedavisi D+</w:t>
      </w:r>
      <w:r w:rsidR="00252A98" w:rsidRPr="00F920B7">
        <w:t>30</w:t>
      </w:r>
      <w:r w:rsidRPr="00F920B7">
        <w:t>. güne dek sürdürülür.</w:t>
      </w:r>
      <w:r w:rsidR="00630AB1" w:rsidRPr="00F920B7">
        <w:t xml:space="preserve"> </w:t>
      </w:r>
    </w:p>
    <w:p w14:paraId="5B5802E2" w14:textId="7A486940" w:rsidR="007F4176" w:rsidRPr="00F920B7" w:rsidRDefault="00252A98" w:rsidP="00F920B7">
      <w:pPr>
        <w:spacing w:line="360" w:lineRule="auto"/>
        <w:jc w:val="both"/>
      </w:pPr>
      <w:r w:rsidRPr="00F920B7">
        <w:rPr>
          <w:b/>
        </w:rPr>
        <w:t>Flukonazol:</w:t>
      </w:r>
      <w:r w:rsidR="007F4176" w:rsidRPr="00F920B7">
        <w:rPr>
          <w:b/>
        </w:rPr>
        <w:t xml:space="preserve"> </w:t>
      </w:r>
      <w:r w:rsidR="00900A42" w:rsidRPr="00F920B7">
        <w:t>D-</w:t>
      </w:r>
      <w:r w:rsidR="00F920B7" w:rsidRPr="00F920B7">
        <w:t>7</w:t>
      </w:r>
      <w:r w:rsidR="00630AB1" w:rsidRPr="00F920B7">
        <w:t xml:space="preserve">’de başlanır. </w:t>
      </w:r>
      <w:r w:rsidR="007F4176" w:rsidRPr="00F920B7">
        <w:t xml:space="preserve">Günde 400 mg tek dozda mümkünse </w:t>
      </w:r>
      <w:r w:rsidR="00EB7339">
        <w:t>PO</w:t>
      </w:r>
      <w:r w:rsidR="007F4176" w:rsidRPr="00F920B7">
        <w:t>, oral alım mümkün değilse IV olarak uygulanır. Tedavi D+</w:t>
      </w:r>
      <w:r w:rsidRPr="00F920B7">
        <w:t>30</w:t>
      </w:r>
      <w:r w:rsidR="007F4176" w:rsidRPr="00F920B7">
        <w:t>. güne kadar sürdürülür.</w:t>
      </w:r>
    </w:p>
    <w:p w14:paraId="5A737F5A" w14:textId="30CC193A" w:rsidR="007F4176" w:rsidRPr="00F920B7" w:rsidRDefault="00C275BF" w:rsidP="00F920B7">
      <w:pPr>
        <w:spacing w:line="360" w:lineRule="auto"/>
        <w:jc w:val="both"/>
      </w:pPr>
      <w:r w:rsidRPr="00F920B7">
        <w:rPr>
          <w:b/>
        </w:rPr>
        <w:t>TMP-SM/trimetoprim-</w:t>
      </w:r>
      <w:proofErr w:type="spellStart"/>
      <w:r w:rsidRPr="00F920B7">
        <w:rPr>
          <w:b/>
        </w:rPr>
        <w:t>sulfametaksazol</w:t>
      </w:r>
      <w:proofErr w:type="spellEnd"/>
      <w:r w:rsidRPr="00F920B7">
        <w:rPr>
          <w:b/>
        </w:rPr>
        <w:t xml:space="preserve">: </w:t>
      </w:r>
      <w:r w:rsidRPr="00F920B7">
        <w:t xml:space="preserve">Haftada </w:t>
      </w:r>
      <w:r w:rsidR="00F920B7">
        <w:t>3</w:t>
      </w:r>
      <w:r w:rsidRPr="00F920B7">
        <w:t xml:space="preserve"> gün</w:t>
      </w:r>
      <w:r w:rsidRPr="00F920B7">
        <w:rPr>
          <w:b/>
        </w:rPr>
        <w:t xml:space="preserve"> </w:t>
      </w:r>
      <w:r w:rsidR="003F75E7">
        <w:rPr>
          <w:b/>
        </w:rPr>
        <w:t>(</w:t>
      </w:r>
      <w:r w:rsidR="003F75E7" w:rsidRPr="003F75E7">
        <w:rPr>
          <w:bCs/>
        </w:rPr>
        <w:t>pazartesi, çarşamba-cuma)</w:t>
      </w:r>
      <w:r w:rsidRPr="00F920B7">
        <w:t xml:space="preserve">12 saat ara ile günde toplam 2 doz </w:t>
      </w:r>
      <w:r w:rsidR="00F920B7">
        <w:t>PO</w:t>
      </w:r>
      <w:r w:rsidRPr="00F920B7">
        <w:t xml:space="preserve"> verilmelidir. Tedavi D-7. günden itibaren uygulanır. İlaç D-2. gün kesilir. D+3. günden itibaren tekrar başlanarak D+30. güne kadar uygulanır.</w:t>
      </w:r>
    </w:p>
    <w:p w14:paraId="22AF3659" w14:textId="1EB82F78" w:rsidR="00F920B7" w:rsidRPr="00F920B7" w:rsidRDefault="00B035F5" w:rsidP="00F920B7">
      <w:pPr>
        <w:spacing w:line="360" w:lineRule="auto"/>
        <w:jc w:val="both"/>
      </w:pPr>
      <w:proofErr w:type="spellStart"/>
      <w:r w:rsidRPr="00F920B7">
        <w:rPr>
          <w:b/>
        </w:rPr>
        <w:t>Moxifloksasin</w:t>
      </w:r>
      <w:proofErr w:type="spellEnd"/>
      <w:r w:rsidRPr="00F920B7">
        <w:rPr>
          <w:b/>
        </w:rPr>
        <w:t xml:space="preserve"> (</w:t>
      </w:r>
      <w:proofErr w:type="spellStart"/>
      <w:r w:rsidRPr="00F920B7">
        <w:rPr>
          <w:b/>
        </w:rPr>
        <w:t>Avelox</w:t>
      </w:r>
      <w:proofErr w:type="spellEnd"/>
      <w:r w:rsidRPr="00F920B7">
        <w:rPr>
          <w:b/>
        </w:rPr>
        <w:t xml:space="preserve"> 400 mg </w:t>
      </w:r>
      <w:proofErr w:type="spellStart"/>
      <w:r w:rsidRPr="00F920B7">
        <w:rPr>
          <w:b/>
        </w:rPr>
        <w:t>tb.</w:t>
      </w:r>
      <w:proofErr w:type="spellEnd"/>
      <w:r w:rsidR="002E6663" w:rsidRPr="00F920B7">
        <w:t>):</w:t>
      </w:r>
      <w:r w:rsidRPr="00F920B7">
        <w:t xml:space="preserve"> </w:t>
      </w:r>
      <w:r w:rsidR="00900A42" w:rsidRPr="00F920B7">
        <w:t>D-8</w:t>
      </w:r>
      <w:r w:rsidR="00630AB1" w:rsidRPr="00F920B7">
        <w:t xml:space="preserve">’de başlanır. </w:t>
      </w:r>
      <w:r w:rsidRPr="00F920B7">
        <w:t xml:space="preserve">Günde 400 mg tek dozda </w:t>
      </w:r>
      <w:r w:rsidR="00827977">
        <w:t>PO</w:t>
      </w:r>
      <w:r w:rsidR="00EB7339">
        <w:t xml:space="preserve"> </w:t>
      </w:r>
      <w:r w:rsidR="00827977">
        <w:t>u</w:t>
      </w:r>
      <w:r w:rsidR="00827977" w:rsidRPr="00F920B7">
        <w:t>ygulanır</w:t>
      </w:r>
      <w:r w:rsidRPr="00F920B7">
        <w:t>. Tedavi D+</w:t>
      </w:r>
      <w:r w:rsidR="00252A98" w:rsidRPr="00F920B7">
        <w:t>30</w:t>
      </w:r>
      <w:r w:rsidRPr="00F920B7">
        <w:t>. güne kadar sürdürülür.</w:t>
      </w:r>
    </w:p>
    <w:p w14:paraId="36C4AAA8" w14:textId="101637E2" w:rsidR="00F920B7" w:rsidRPr="00F920B7" w:rsidRDefault="00F920B7" w:rsidP="00F920B7">
      <w:pPr>
        <w:spacing w:line="360" w:lineRule="auto"/>
        <w:jc w:val="both"/>
      </w:pPr>
      <w:r w:rsidRPr="00F920B7">
        <w:rPr>
          <w:b/>
          <w:bCs/>
        </w:rPr>
        <w:t>G-</w:t>
      </w:r>
      <w:proofErr w:type="gramStart"/>
      <w:r w:rsidRPr="00F920B7">
        <w:rPr>
          <w:b/>
          <w:bCs/>
        </w:rPr>
        <w:t xml:space="preserve">CSF </w:t>
      </w:r>
      <w:r>
        <w:rPr>
          <w:bCs/>
        </w:rPr>
        <w:t>:</w:t>
      </w:r>
      <w:proofErr w:type="gramEnd"/>
      <w:r w:rsidRPr="00F920B7">
        <w:rPr>
          <w:bCs/>
        </w:rPr>
        <w:t xml:space="preserve"> D+2. günden başlayarak ar</w:t>
      </w:r>
      <w:r>
        <w:rPr>
          <w:bCs/>
        </w:rPr>
        <w:t xml:space="preserve">t </w:t>
      </w:r>
      <w:r w:rsidRPr="00F920B7">
        <w:rPr>
          <w:bCs/>
        </w:rPr>
        <w:t xml:space="preserve">arda 3 gün MNS &gt; 1.000/mm³ olana dek 10 </w:t>
      </w:r>
      <w:r w:rsidRPr="00F920B7">
        <w:rPr>
          <w:bCs/>
          <w:lang w:val="en-US"/>
        </w:rPr>
        <w:t>μ</w:t>
      </w:r>
      <w:r w:rsidRPr="00F920B7">
        <w:rPr>
          <w:bCs/>
        </w:rPr>
        <w:t xml:space="preserve">g/kg dozda </w:t>
      </w:r>
      <w:r>
        <w:rPr>
          <w:bCs/>
        </w:rPr>
        <w:t>SC</w:t>
      </w:r>
      <w:r w:rsidRPr="00F920B7">
        <w:rPr>
          <w:bCs/>
        </w:rPr>
        <w:t xml:space="preserve"> uygulanır. 3 gün sure ile </w:t>
      </w:r>
      <w:proofErr w:type="gramStart"/>
      <w:r w:rsidRPr="00F920B7">
        <w:rPr>
          <w:bCs/>
        </w:rPr>
        <w:t>MNS &gt;</w:t>
      </w:r>
      <w:proofErr w:type="gramEnd"/>
      <w:r w:rsidRPr="00F920B7">
        <w:rPr>
          <w:bCs/>
        </w:rPr>
        <w:t xml:space="preserve"> 1.000/mm³ olgularda G-CSF dozu 5 </w:t>
      </w:r>
      <w:r w:rsidRPr="00F920B7">
        <w:rPr>
          <w:bCs/>
          <w:lang w:val="en-US"/>
        </w:rPr>
        <w:t>μ</w:t>
      </w:r>
      <w:r w:rsidRPr="00F920B7">
        <w:rPr>
          <w:bCs/>
        </w:rPr>
        <w:t>g/kg/</w:t>
      </w:r>
      <w:proofErr w:type="spellStart"/>
      <w:r w:rsidRPr="00F920B7">
        <w:rPr>
          <w:bCs/>
        </w:rPr>
        <w:t>gün’e</w:t>
      </w:r>
      <w:proofErr w:type="spellEnd"/>
      <w:r w:rsidRPr="00F920B7">
        <w:rPr>
          <w:bCs/>
        </w:rPr>
        <w:t xml:space="preserve"> indirilir. G-CSF 5 </w:t>
      </w:r>
      <w:r w:rsidRPr="00F920B7">
        <w:rPr>
          <w:bCs/>
          <w:lang w:val="en-US"/>
        </w:rPr>
        <w:t>μ</w:t>
      </w:r>
      <w:r w:rsidRPr="00F920B7">
        <w:rPr>
          <w:bCs/>
        </w:rPr>
        <w:t xml:space="preserve">g/kg/gün tedavisi 3 gün sonra yapılan değerlendirmede </w:t>
      </w:r>
      <w:proofErr w:type="gramStart"/>
      <w:r w:rsidRPr="00F920B7">
        <w:rPr>
          <w:bCs/>
        </w:rPr>
        <w:t>MNS &gt;</w:t>
      </w:r>
      <w:proofErr w:type="gramEnd"/>
      <w:r w:rsidRPr="00F920B7">
        <w:rPr>
          <w:bCs/>
        </w:rPr>
        <w:t xml:space="preserve"> 1.000/mm³ ise sonlandırılır. Ancak G-CSF 5 </w:t>
      </w:r>
      <w:r w:rsidRPr="00F920B7">
        <w:rPr>
          <w:bCs/>
          <w:lang w:val="en-US"/>
        </w:rPr>
        <w:t>μ</w:t>
      </w:r>
      <w:r w:rsidRPr="00F920B7">
        <w:rPr>
          <w:bCs/>
        </w:rPr>
        <w:t xml:space="preserve">g/kg/gün uygulanırken 3. gün sonunda MNS </w:t>
      </w:r>
      <w:proofErr w:type="gramStart"/>
      <w:r w:rsidRPr="00F920B7">
        <w:rPr>
          <w:bCs/>
        </w:rPr>
        <w:t>&lt; 1.000</w:t>
      </w:r>
      <w:proofErr w:type="gramEnd"/>
      <w:r w:rsidRPr="00F920B7">
        <w:rPr>
          <w:bCs/>
        </w:rPr>
        <w:t xml:space="preserve">/mm³ ise, tekrar 10 </w:t>
      </w:r>
      <w:r w:rsidRPr="00F920B7">
        <w:rPr>
          <w:bCs/>
          <w:lang w:val="en-US"/>
        </w:rPr>
        <w:t>μ</w:t>
      </w:r>
      <w:r w:rsidRPr="00F920B7">
        <w:rPr>
          <w:bCs/>
        </w:rPr>
        <w:t>g/kg/gün dozuna çıkılır.</w:t>
      </w:r>
    </w:p>
    <w:p w14:paraId="31D3BCF5" w14:textId="023EED6B" w:rsidR="00F920B7" w:rsidRPr="00F920B7" w:rsidRDefault="00F920B7" w:rsidP="00F920B7">
      <w:pPr>
        <w:spacing w:line="360" w:lineRule="auto"/>
        <w:jc w:val="both"/>
      </w:pPr>
      <w:proofErr w:type="spellStart"/>
      <w:r w:rsidRPr="00F920B7">
        <w:rPr>
          <w:b/>
        </w:rPr>
        <w:t>Allopurinol</w:t>
      </w:r>
      <w:proofErr w:type="spellEnd"/>
      <w:r w:rsidRPr="00F920B7">
        <w:rPr>
          <w:b/>
        </w:rPr>
        <w:t xml:space="preserve"> </w:t>
      </w:r>
      <w:r w:rsidRPr="00F920B7">
        <w:t>(</w:t>
      </w:r>
      <w:proofErr w:type="spellStart"/>
      <w:r w:rsidRPr="00F920B7">
        <w:t>Ürikoliz</w:t>
      </w:r>
      <w:proofErr w:type="spellEnd"/>
      <w:r w:rsidRPr="00F920B7">
        <w:t xml:space="preserve"> 300 mg tablet)</w:t>
      </w:r>
      <w:r w:rsidRPr="00F920B7">
        <w:rPr>
          <w:b/>
        </w:rPr>
        <w:t xml:space="preserve">: </w:t>
      </w:r>
      <w:r w:rsidRPr="00F920B7">
        <w:t xml:space="preserve">Günde bir kez 1 tablet </w:t>
      </w:r>
      <w:r w:rsidR="00827977">
        <w:t>PO</w:t>
      </w:r>
      <w:r w:rsidRPr="00F920B7">
        <w:t xml:space="preserve"> verilir. İlaç D</w:t>
      </w:r>
      <w:r w:rsidR="00827977">
        <w:t>+2</w:t>
      </w:r>
      <w:r w:rsidRPr="00F920B7">
        <w:t xml:space="preserve">. günde kesilir. </w:t>
      </w:r>
    </w:p>
    <w:p w14:paraId="68A2FA86" w14:textId="2304D940" w:rsidR="00B035F5" w:rsidRPr="00F920B7" w:rsidRDefault="00B035F5" w:rsidP="00F920B7">
      <w:pPr>
        <w:spacing w:line="360" w:lineRule="auto"/>
        <w:jc w:val="both"/>
      </w:pPr>
    </w:p>
    <w:p w14:paraId="4F71D19A" w14:textId="77777777" w:rsidR="00480EDD" w:rsidRPr="00630AB1" w:rsidRDefault="00480EDD" w:rsidP="00F920B7">
      <w:pPr>
        <w:spacing w:line="360" w:lineRule="auto"/>
        <w:jc w:val="both"/>
        <w:rPr>
          <w:rFonts w:asciiTheme="minorHAnsi" w:hAnsiTheme="minorHAnsi" w:cstheme="minorHAnsi"/>
        </w:rPr>
      </w:pPr>
    </w:p>
    <w:p w14:paraId="5C82E280" w14:textId="77777777" w:rsidR="00B035F5" w:rsidRDefault="00B035F5" w:rsidP="00F920B7">
      <w:pPr>
        <w:spacing w:line="360" w:lineRule="auto"/>
        <w:ind w:left="1077"/>
        <w:jc w:val="both"/>
      </w:pPr>
    </w:p>
    <w:p w14:paraId="2438355F" w14:textId="77777777"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14:paraId="1B64546E" w14:textId="77777777"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</w:p>
    <w:p w14:paraId="7307CE68" w14:textId="77777777" w:rsidR="004E5D2A" w:rsidRDefault="004E5D2A" w:rsidP="00F5448D">
      <w:pPr>
        <w:spacing w:line="360" w:lineRule="auto"/>
        <w:jc w:val="both"/>
        <w:rPr>
          <w:rFonts w:ascii="Calibri" w:hAnsi="Calibri" w:cs="Calibri"/>
        </w:rPr>
      </w:pPr>
    </w:p>
    <w:p w14:paraId="0D8672CE" w14:textId="77777777"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14:paraId="15EA3A8D" w14:textId="10D73407" w:rsidR="00DF2822" w:rsidRPr="00D86532" w:rsidRDefault="00DF2822" w:rsidP="001E6EB2">
      <w:pPr>
        <w:spacing w:line="360" w:lineRule="auto"/>
        <w:jc w:val="both"/>
        <w:rPr>
          <w:rFonts w:ascii="Calibri" w:hAnsi="Calibri" w:cs="Calibri"/>
        </w:rPr>
      </w:pPr>
    </w:p>
    <w:sectPr w:rsidR="00DF2822" w:rsidRPr="00D86532" w:rsidSect="00D86532">
      <w:head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120B" w14:textId="77777777" w:rsidR="006519BF" w:rsidRDefault="006519BF" w:rsidP="00BC5082">
      <w:r>
        <w:separator/>
      </w:r>
    </w:p>
  </w:endnote>
  <w:endnote w:type="continuationSeparator" w:id="0">
    <w:p w14:paraId="64F657F3" w14:textId="77777777" w:rsidR="006519BF" w:rsidRDefault="006519BF" w:rsidP="00B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90C9" w14:textId="77777777" w:rsidR="006519BF" w:rsidRDefault="006519BF" w:rsidP="00BC5082">
      <w:r>
        <w:separator/>
      </w:r>
    </w:p>
  </w:footnote>
  <w:footnote w:type="continuationSeparator" w:id="0">
    <w:p w14:paraId="1E1C64DF" w14:textId="77777777" w:rsidR="006519BF" w:rsidRDefault="006519BF" w:rsidP="00BC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C678" w14:textId="77777777" w:rsidR="00BC5082" w:rsidRPr="00E148B4" w:rsidRDefault="00BC5082">
    <w:pPr>
      <w:pStyle w:val="stBilgi"/>
      <w:rPr>
        <w:rFonts w:asciiTheme="minorHAnsi" w:hAnsiTheme="minorHAnsi" w:cstheme="minorHAnsi"/>
        <w:sz w:val="22"/>
      </w:rPr>
    </w:pPr>
    <w:r w:rsidRPr="00B035F5">
      <w:rPr>
        <w:rFonts w:asciiTheme="minorHAnsi" w:hAnsiTheme="minorHAnsi" w:cstheme="minorHAnsi"/>
        <w:b/>
        <w:sz w:val="28"/>
      </w:rPr>
      <w:t xml:space="preserve">                                 </w:t>
    </w:r>
    <w:r w:rsidR="00B37D01">
      <w:rPr>
        <w:rFonts w:asciiTheme="minorHAnsi" w:hAnsiTheme="minorHAnsi" w:cstheme="minorHAnsi"/>
        <w:b/>
        <w:sz w:val="28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6C"/>
    <w:multiLevelType w:val="hybridMultilevel"/>
    <w:tmpl w:val="DCF8A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6E09"/>
    <w:multiLevelType w:val="hybridMultilevel"/>
    <w:tmpl w:val="26FCE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AE4"/>
    <w:multiLevelType w:val="hybridMultilevel"/>
    <w:tmpl w:val="973ED36A"/>
    <w:lvl w:ilvl="0" w:tplc="041F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4C1DB7"/>
    <w:multiLevelType w:val="hybridMultilevel"/>
    <w:tmpl w:val="D9BCAF2A"/>
    <w:lvl w:ilvl="0" w:tplc="6704A31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23F72"/>
    <w:multiLevelType w:val="hybridMultilevel"/>
    <w:tmpl w:val="07E68212"/>
    <w:lvl w:ilvl="0" w:tplc="DB3668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7826"/>
    <w:multiLevelType w:val="hybridMultilevel"/>
    <w:tmpl w:val="B5B46820"/>
    <w:lvl w:ilvl="0" w:tplc="041F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27800"/>
    <w:multiLevelType w:val="hybridMultilevel"/>
    <w:tmpl w:val="C7B61F36"/>
    <w:lvl w:ilvl="0" w:tplc="D59A355C">
      <w:start w:val="1"/>
      <w:numFmt w:val="decimal"/>
      <w:lvlText w:val="(%1)"/>
      <w:lvlJc w:val="left"/>
      <w:pPr>
        <w:ind w:left="644" w:hanging="360"/>
      </w:pPr>
      <w:rPr>
        <w:rFonts w:asciiTheme="minorHAnsi" w:eastAsia="Times New Roman" w:hAnsiTheme="minorHAnsi" w:cstheme="minorHAnsi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0ABB"/>
    <w:multiLevelType w:val="hybridMultilevel"/>
    <w:tmpl w:val="F3383C50"/>
    <w:lvl w:ilvl="0" w:tplc="AAA635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F67899"/>
    <w:multiLevelType w:val="hybridMultilevel"/>
    <w:tmpl w:val="CA76CF00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61161"/>
    <w:multiLevelType w:val="hybridMultilevel"/>
    <w:tmpl w:val="B262D28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64DC4"/>
    <w:multiLevelType w:val="hybridMultilevel"/>
    <w:tmpl w:val="3620DC5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F1FD9"/>
    <w:multiLevelType w:val="hybridMultilevel"/>
    <w:tmpl w:val="FFD4F396"/>
    <w:lvl w:ilvl="0" w:tplc="041F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D3F6A"/>
    <w:multiLevelType w:val="hybridMultilevel"/>
    <w:tmpl w:val="FB966448"/>
    <w:lvl w:ilvl="0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7918F5"/>
    <w:multiLevelType w:val="hybridMultilevel"/>
    <w:tmpl w:val="F8904250"/>
    <w:lvl w:ilvl="0" w:tplc="0DE44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07C91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E54C2"/>
    <w:multiLevelType w:val="hybridMultilevel"/>
    <w:tmpl w:val="9E2EC89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9362C"/>
    <w:multiLevelType w:val="hybridMultilevel"/>
    <w:tmpl w:val="038E9EA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C756C"/>
    <w:multiLevelType w:val="hybridMultilevel"/>
    <w:tmpl w:val="1F24F2A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14D62"/>
    <w:multiLevelType w:val="hybridMultilevel"/>
    <w:tmpl w:val="FDD8F62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6470EA"/>
    <w:multiLevelType w:val="hybridMultilevel"/>
    <w:tmpl w:val="310C193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B3E17"/>
    <w:multiLevelType w:val="hybridMultilevel"/>
    <w:tmpl w:val="6148884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C3A5A"/>
    <w:multiLevelType w:val="hybridMultilevel"/>
    <w:tmpl w:val="97ECC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871EE"/>
    <w:multiLevelType w:val="hybridMultilevel"/>
    <w:tmpl w:val="3E501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200A2"/>
    <w:multiLevelType w:val="hybridMultilevel"/>
    <w:tmpl w:val="BE206B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C1962"/>
    <w:multiLevelType w:val="hybridMultilevel"/>
    <w:tmpl w:val="BF2ECE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A5BCE"/>
    <w:multiLevelType w:val="hybridMultilevel"/>
    <w:tmpl w:val="59D2396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33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32556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27640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4175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5741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83636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192109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5496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87303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0027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58670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48821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6262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60095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7599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11915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781936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81468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93136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2495827">
    <w:abstractNumId w:val="4"/>
  </w:num>
  <w:num w:numId="21" w16cid:durableId="1955823421">
    <w:abstractNumId w:val="3"/>
  </w:num>
  <w:num w:numId="22" w16cid:durableId="1897665854">
    <w:abstractNumId w:val="7"/>
  </w:num>
  <w:num w:numId="23" w16cid:durableId="136453744">
    <w:abstractNumId w:val="1"/>
  </w:num>
  <w:num w:numId="24" w16cid:durableId="39787063">
    <w:abstractNumId w:val="0"/>
  </w:num>
  <w:num w:numId="25" w16cid:durableId="1711876004">
    <w:abstractNumId w:val="20"/>
  </w:num>
  <w:num w:numId="26" w16cid:durableId="1476488810">
    <w:abstractNumId w:val="6"/>
  </w:num>
  <w:num w:numId="27" w16cid:durableId="73741085">
    <w:abstractNumId w:val="2"/>
  </w:num>
  <w:num w:numId="28" w16cid:durableId="3097474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8506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80872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28944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49496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9749442">
    <w:abstractNumId w:val="24"/>
  </w:num>
  <w:num w:numId="34" w16cid:durableId="442115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48D"/>
    <w:rsid w:val="00004549"/>
    <w:rsid w:val="00004AD9"/>
    <w:rsid w:val="00005CB2"/>
    <w:rsid w:val="00006348"/>
    <w:rsid w:val="00011240"/>
    <w:rsid w:val="000125D6"/>
    <w:rsid w:val="000209F1"/>
    <w:rsid w:val="00022D39"/>
    <w:rsid w:val="00023A95"/>
    <w:rsid w:val="00026404"/>
    <w:rsid w:val="00027FE1"/>
    <w:rsid w:val="00031974"/>
    <w:rsid w:val="0003202D"/>
    <w:rsid w:val="00046416"/>
    <w:rsid w:val="00046956"/>
    <w:rsid w:val="00046F54"/>
    <w:rsid w:val="00050B50"/>
    <w:rsid w:val="00052FB2"/>
    <w:rsid w:val="00055464"/>
    <w:rsid w:val="000556AB"/>
    <w:rsid w:val="00056686"/>
    <w:rsid w:val="0006723C"/>
    <w:rsid w:val="00067401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B739E"/>
    <w:rsid w:val="000C4ED7"/>
    <w:rsid w:val="000D06CA"/>
    <w:rsid w:val="000D22B2"/>
    <w:rsid w:val="000F1075"/>
    <w:rsid w:val="000F40B0"/>
    <w:rsid w:val="001028F7"/>
    <w:rsid w:val="00103C95"/>
    <w:rsid w:val="00106CF7"/>
    <w:rsid w:val="001130AC"/>
    <w:rsid w:val="001136DC"/>
    <w:rsid w:val="001161CB"/>
    <w:rsid w:val="00123787"/>
    <w:rsid w:val="00125350"/>
    <w:rsid w:val="00131A16"/>
    <w:rsid w:val="00134033"/>
    <w:rsid w:val="001442EC"/>
    <w:rsid w:val="00147DBB"/>
    <w:rsid w:val="00153D77"/>
    <w:rsid w:val="00157659"/>
    <w:rsid w:val="00163E31"/>
    <w:rsid w:val="00167F6A"/>
    <w:rsid w:val="001807DC"/>
    <w:rsid w:val="0018291D"/>
    <w:rsid w:val="00187B8E"/>
    <w:rsid w:val="00193BE3"/>
    <w:rsid w:val="00195C2D"/>
    <w:rsid w:val="001A002E"/>
    <w:rsid w:val="001A6633"/>
    <w:rsid w:val="001A6E3C"/>
    <w:rsid w:val="001B03E7"/>
    <w:rsid w:val="001B3F6F"/>
    <w:rsid w:val="001B47A7"/>
    <w:rsid w:val="001B5115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6EB2"/>
    <w:rsid w:val="001E770E"/>
    <w:rsid w:val="001E7E62"/>
    <w:rsid w:val="001F0848"/>
    <w:rsid w:val="001F381D"/>
    <w:rsid w:val="002000C1"/>
    <w:rsid w:val="00211783"/>
    <w:rsid w:val="00213234"/>
    <w:rsid w:val="0022082A"/>
    <w:rsid w:val="002222AA"/>
    <w:rsid w:val="00227FD5"/>
    <w:rsid w:val="00230329"/>
    <w:rsid w:val="00232AED"/>
    <w:rsid w:val="00240CAA"/>
    <w:rsid w:val="00240D35"/>
    <w:rsid w:val="00245657"/>
    <w:rsid w:val="00246524"/>
    <w:rsid w:val="00247571"/>
    <w:rsid w:val="00252A98"/>
    <w:rsid w:val="002532D8"/>
    <w:rsid w:val="002560CD"/>
    <w:rsid w:val="00262590"/>
    <w:rsid w:val="00263300"/>
    <w:rsid w:val="00264E0D"/>
    <w:rsid w:val="002800C3"/>
    <w:rsid w:val="002828C6"/>
    <w:rsid w:val="00283458"/>
    <w:rsid w:val="0028786E"/>
    <w:rsid w:val="002A485A"/>
    <w:rsid w:val="002A78C9"/>
    <w:rsid w:val="002B0DB7"/>
    <w:rsid w:val="002B43E0"/>
    <w:rsid w:val="002B674B"/>
    <w:rsid w:val="002C57EC"/>
    <w:rsid w:val="002C586A"/>
    <w:rsid w:val="002C5C21"/>
    <w:rsid w:val="002D0527"/>
    <w:rsid w:val="002E0C03"/>
    <w:rsid w:val="002E11D4"/>
    <w:rsid w:val="002E2AA6"/>
    <w:rsid w:val="002E40B4"/>
    <w:rsid w:val="002E5442"/>
    <w:rsid w:val="002E62EB"/>
    <w:rsid w:val="002E6663"/>
    <w:rsid w:val="002F09E2"/>
    <w:rsid w:val="002F6E18"/>
    <w:rsid w:val="003040EF"/>
    <w:rsid w:val="00305B98"/>
    <w:rsid w:val="00306553"/>
    <w:rsid w:val="00307594"/>
    <w:rsid w:val="00310020"/>
    <w:rsid w:val="003111F2"/>
    <w:rsid w:val="0031200B"/>
    <w:rsid w:val="00316D01"/>
    <w:rsid w:val="003225FC"/>
    <w:rsid w:val="00322FB3"/>
    <w:rsid w:val="003249B8"/>
    <w:rsid w:val="00327818"/>
    <w:rsid w:val="0033087E"/>
    <w:rsid w:val="00333310"/>
    <w:rsid w:val="003347F2"/>
    <w:rsid w:val="00337C73"/>
    <w:rsid w:val="00350BBC"/>
    <w:rsid w:val="0035655E"/>
    <w:rsid w:val="003634E7"/>
    <w:rsid w:val="0036429B"/>
    <w:rsid w:val="00371FEC"/>
    <w:rsid w:val="00372CC5"/>
    <w:rsid w:val="00374702"/>
    <w:rsid w:val="003802E7"/>
    <w:rsid w:val="003918A8"/>
    <w:rsid w:val="003A0D16"/>
    <w:rsid w:val="003A224F"/>
    <w:rsid w:val="003A3719"/>
    <w:rsid w:val="003A49AC"/>
    <w:rsid w:val="003A510F"/>
    <w:rsid w:val="003A5CA0"/>
    <w:rsid w:val="003B0C07"/>
    <w:rsid w:val="003C52E7"/>
    <w:rsid w:val="003D1723"/>
    <w:rsid w:val="003D21F2"/>
    <w:rsid w:val="003D2639"/>
    <w:rsid w:val="003D3A67"/>
    <w:rsid w:val="003D4ABB"/>
    <w:rsid w:val="003E2F5A"/>
    <w:rsid w:val="003E3D62"/>
    <w:rsid w:val="003F1348"/>
    <w:rsid w:val="003F170C"/>
    <w:rsid w:val="003F75E7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7403"/>
    <w:rsid w:val="004407AA"/>
    <w:rsid w:val="0044556E"/>
    <w:rsid w:val="00460816"/>
    <w:rsid w:val="00464843"/>
    <w:rsid w:val="00466F3E"/>
    <w:rsid w:val="0047020C"/>
    <w:rsid w:val="00472B27"/>
    <w:rsid w:val="00474184"/>
    <w:rsid w:val="00476B92"/>
    <w:rsid w:val="00480EDD"/>
    <w:rsid w:val="004823DA"/>
    <w:rsid w:val="004951BB"/>
    <w:rsid w:val="004969D4"/>
    <w:rsid w:val="004A43FC"/>
    <w:rsid w:val="004A6B84"/>
    <w:rsid w:val="004B4D60"/>
    <w:rsid w:val="004B7578"/>
    <w:rsid w:val="004C3185"/>
    <w:rsid w:val="004C3B0F"/>
    <w:rsid w:val="004C762C"/>
    <w:rsid w:val="004C7B0E"/>
    <w:rsid w:val="004C7EE3"/>
    <w:rsid w:val="004D5C79"/>
    <w:rsid w:val="004D7047"/>
    <w:rsid w:val="004D75AD"/>
    <w:rsid w:val="004E0833"/>
    <w:rsid w:val="004E1104"/>
    <w:rsid w:val="004E4FEA"/>
    <w:rsid w:val="004E5D2A"/>
    <w:rsid w:val="004E61AF"/>
    <w:rsid w:val="004E6A77"/>
    <w:rsid w:val="004E6C78"/>
    <w:rsid w:val="004F2639"/>
    <w:rsid w:val="004F5F60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1AF4"/>
    <w:rsid w:val="00542FAC"/>
    <w:rsid w:val="00543189"/>
    <w:rsid w:val="0055144B"/>
    <w:rsid w:val="00552CED"/>
    <w:rsid w:val="00554EFD"/>
    <w:rsid w:val="005575A6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A2D95"/>
    <w:rsid w:val="005A71F8"/>
    <w:rsid w:val="005B1E53"/>
    <w:rsid w:val="005C1226"/>
    <w:rsid w:val="005C6797"/>
    <w:rsid w:val="005C7DD2"/>
    <w:rsid w:val="005E2F02"/>
    <w:rsid w:val="005E34B1"/>
    <w:rsid w:val="005E3A50"/>
    <w:rsid w:val="005F4217"/>
    <w:rsid w:val="005F4B04"/>
    <w:rsid w:val="00604AAA"/>
    <w:rsid w:val="006133A3"/>
    <w:rsid w:val="006156A8"/>
    <w:rsid w:val="0062044F"/>
    <w:rsid w:val="006210B9"/>
    <w:rsid w:val="00621364"/>
    <w:rsid w:val="00623DEA"/>
    <w:rsid w:val="0062429D"/>
    <w:rsid w:val="00625B1F"/>
    <w:rsid w:val="00627293"/>
    <w:rsid w:val="00630AB1"/>
    <w:rsid w:val="0064067C"/>
    <w:rsid w:val="00644B04"/>
    <w:rsid w:val="00644F1C"/>
    <w:rsid w:val="006519BF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2AC9"/>
    <w:rsid w:val="0068545A"/>
    <w:rsid w:val="0069025E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1564"/>
    <w:rsid w:val="006C290B"/>
    <w:rsid w:val="006E3690"/>
    <w:rsid w:val="006F036A"/>
    <w:rsid w:val="006F69BE"/>
    <w:rsid w:val="007111FA"/>
    <w:rsid w:val="00714E76"/>
    <w:rsid w:val="00721EC3"/>
    <w:rsid w:val="00724EBC"/>
    <w:rsid w:val="00737EBF"/>
    <w:rsid w:val="007448BB"/>
    <w:rsid w:val="00747BDD"/>
    <w:rsid w:val="0075351B"/>
    <w:rsid w:val="007549DA"/>
    <w:rsid w:val="00765994"/>
    <w:rsid w:val="007669A4"/>
    <w:rsid w:val="0076768E"/>
    <w:rsid w:val="00777496"/>
    <w:rsid w:val="00791398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6D70"/>
    <w:rsid w:val="007B7B56"/>
    <w:rsid w:val="007C21B3"/>
    <w:rsid w:val="007C2CF7"/>
    <w:rsid w:val="007C6EA6"/>
    <w:rsid w:val="007D217B"/>
    <w:rsid w:val="007D2A49"/>
    <w:rsid w:val="007D2E91"/>
    <w:rsid w:val="007E0F93"/>
    <w:rsid w:val="007E44D2"/>
    <w:rsid w:val="007E75CA"/>
    <w:rsid w:val="007F3715"/>
    <w:rsid w:val="007F3C48"/>
    <w:rsid w:val="007F4176"/>
    <w:rsid w:val="007F436F"/>
    <w:rsid w:val="007F7A13"/>
    <w:rsid w:val="008006B8"/>
    <w:rsid w:val="00802CC1"/>
    <w:rsid w:val="008041EB"/>
    <w:rsid w:val="0080431A"/>
    <w:rsid w:val="008062A4"/>
    <w:rsid w:val="008071B7"/>
    <w:rsid w:val="00811BDC"/>
    <w:rsid w:val="00811CFA"/>
    <w:rsid w:val="00816B75"/>
    <w:rsid w:val="00817113"/>
    <w:rsid w:val="008221F5"/>
    <w:rsid w:val="00822853"/>
    <w:rsid w:val="00823833"/>
    <w:rsid w:val="00827977"/>
    <w:rsid w:val="00833DE7"/>
    <w:rsid w:val="00834C53"/>
    <w:rsid w:val="00835653"/>
    <w:rsid w:val="0083650F"/>
    <w:rsid w:val="00841582"/>
    <w:rsid w:val="00841DAF"/>
    <w:rsid w:val="00844C3A"/>
    <w:rsid w:val="00844ED2"/>
    <w:rsid w:val="008654EC"/>
    <w:rsid w:val="008707D7"/>
    <w:rsid w:val="00871DAB"/>
    <w:rsid w:val="0089117A"/>
    <w:rsid w:val="00893562"/>
    <w:rsid w:val="00896899"/>
    <w:rsid w:val="008A46E0"/>
    <w:rsid w:val="008A7AFB"/>
    <w:rsid w:val="008A7D6D"/>
    <w:rsid w:val="008B08A0"/>
    <w:rsid w:val="008B38B4"/>
    <w:rsid w:val="008C0ABF"/>
    <w:rsid w:val="008C17E7"/>
    <w:rsid w:val="008C4C8A"/>
    <w:rsid w:val="008C7838"/>
    <w:rsid w:val="008D07A1"/>
    <w:rsid w:val="008D23D2"/>
    <w:rsid w:val="008D2705"/>
    <w:rsid w:val="008E73D9"/>
    <w:rsid w:val="008F062C"/>
    <w:rsid w:val="008F42D2"/>
    <w:rsid w:val="008F4F68"/>
    <w:rsid w:val="0090006B"/>
    <w:rsid w:val="0090068A"/>
    <w:rsid w:val="00900A42"/>
    <w:rsid w:val="009013F5"/>
    <w:rsid w:val="00901E41"/>
    <w:rsid w:val="00904A0B"/>
    <w:rsid w:val="00904A36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00B2"/>
    <w:rsid w:val="009511A2"/>
    <w:rsid w:val="00952476"/>
    <w:rsid w:val="00952ACE"/>
    <w:rsid w:val="00955AB8"/>
    <w:rsid w:val="00964653"/>
    <w:rsid w:val="00965569"/>
    <w:rsid w:val="00967A03"/>
    <w:rsid w:val="009706B1"/>
    <w:rsid w:val="00971EB4"/>
    <w:rsid w:val="009724F4"/>
    <w:rsid w:val="00973C3D"/>
    <w:rsid w:val="0098175F"/>
    <w:rsid w:val="00983CD3"/>
    <w:rsid w:val="0098565B"/>
    <w:rsid w:val="0098720D"/>
    <w:rsid w:val="009B7056"/>
    <w:rsid w:val="009C0B48"/>
    <w:rsid w:val="009C6836"/>
    <w:rsid w:val="009C75FB"/>
    <w:rsid w:val="009D2E70"/>
    <w:rsid w:val="009D76D5"/>
    <w:rsid w:val="009E5666"/>
    <w:rsid w:val="009F0B5C"/>
    <w:rsid w:val="009F3610"/>
    <w:rsid w:val="00A00E92"/>
    <w:rsid w:val="00A06229"/>
    <w:rsid w:val="00A127CC"/>
    <w:rsid w:val="00A1530A"/>
    <w:rsid w:val="00A17655"/>
    <w:rsid w:val="00A26228"/>
    <w:rsid w:val="00A318C4"/>
    <w:rsid w:val="00A36B38"/>
    <w:rsid w:val="00A40B2C"/>
    <w:rsid w:val="00A4104E"/>
    <w:rsid w:val="00A4385D"/>
    <w:rsid w:val="00A47353"/>
    <w:rsid w:val="00A5274A"/>
    <w:rsid w:val="00A613A5"/>
    <w:rsid w:val="00A72FA1"/>
    <w:rsid w:val="00A760F7"/>
    <w:rsid w:val="00A7667E"/>
    <w:rsid w:val="00A944B8"/>
    <w:rsid w:val="00A9777E"/>
    <w:rsid w:val="00AA1AC6"/>
    <w:rsid w:val="00AA6CB3"/>
    <w:rsid w:val="00AB0349"/>
    <w:rsid w:val="00AB3A76"/>
    <w:rsid w:val="00AB3D49"/>
    <w:rsid w:val="00AB4CA7"/>
    <w:rsid w:val="00AB4DDA"/>
    <w:rsid w:val="00AB5E70"/>
    <w:rsid w:val="00AB77D7"/>
    <w:rsid w:val="00AB7CED"/>
    <w:rsid w:val="00AC2BF9"/>
    <w:rsid w:val="00AC350A"/>
    <w:rsid w:val="00AC3AA3"/>
    <w:rsid w:val="00AC620B"/>
    <w:rsid w:val="00AD3363"/>
    <w:rsid w:val="00AE6AF4"/>
    <w:rsid w:val="00AE6F54"/>
    <w:rsid w:val="00AE7C46"/>
    <w:rsid w:val="00AF0B23"/>
    <w:rsid w:val="00AF3620"/>
    <w:rsid w:val="00AF3643"/>
    <w:rsid w:val="00AF39E8"/>
    <w:rsid w:val="00AF4496"/>
    <w:rsid w:val="00AF4B51"/>
    <w:rsid w:val="00AF7866"/>
    <w:rsid w:val="00B000AB"/>
    <w:rsid w:val="00B035F5"/>
    <w:rsid w:val="00B0655C"/>
    <w:rsid w:val="00B22AF1"/>
    <w:rsid w:val="00B30A88"/>
    <w:rsid w:val="00B3728D"/>
    <w:rsid w:val="00B379C2"/>
    <w:rsid w:val="00B37D01"/>
    <w:rsid w:val="00B47DEC"/>
    <w:rsid w:val="00B555BD"/>
    <w:rsid w:val="00B71CD8"/>
    <w:rsid w:val="00B80F98"/>
    <w:rsid w:val="00B81008"/>
    <w:rsid w:val="00B81ABC"/>
    <w:rsid w:val="00B940E7"/>
    <w:rsid w:val="00B97EEE"/>
    <w:rsid w:val="00BA0D63"/>
    <w:rsid w:val="00BB2FCF"/>
    <w:rsid w:val="00BB3247"/>
    <w:rsid w:val="00BB3B42"/>
    <w:rsid w:val="00BB688F"/>
    <w:rsid w:val="00BC5082"/>
    <w:rsid w:val="00BC77B8"/>
    <w:rsid w:val="00BC78A5"/>
    <w:rsid w:val="00BD0FEE"/>
    <w:rsid w:val="00BD2D45"/>
    <w:rsid w:val="00BD4CC8"/>
    <w:rsid w:val="00BD67F6"/>
    <w:rsid w:val="00BE2B2B"/>
    <w:rsid w:val="00BE323C"/>
    <w:rsid w:val="00BF10B1"/>
    <w:rsid w:val="00BF195A"/>
    <w:rsid w:val="00C02795"/>
    <w:rsid w:val="00C03CD5"/>
    <w:rsid w:val="00C04C4B"/>
    <w:rsid w:val="00C04FAF"/>
    <w:rsid w:val="00C06269"/>
    <w:rsid w:val="00C1210D"/>
    <w:rsid w:val="00C24152"/>
    <w:rsid w:val="00C26943"/>
    <w:rsid w:val="00C26CA2"/>
    <w:rsid w:val="00C275BF"/>
    <w:rsid w:val="00C306C2"/>
    <w:rsid w:val="00C3517C"/>
    <w:rsid w:val="00C375A4"/>
    <w:rsid w:val="00C41F48"/>
    <w:rsid w:val="00C44C69"/>
    <w:rsid w:val="00C5167C"/>
    <w:rsid w:val="00C53CA9"/>
    <w:rsid w:val="00C578D4"/>
    <w:rsid w:val="00C6616B"/>
    <w:rsid w:val="00C70D82"/>
    <w:rsid w:val="00C75AFF"/>
    <w:rsid w:val="00C75F50"/>
    <w:rsid w:val="00C7684B"/>
    <w:rsid w:val="00C77346"/>
    <w:rsid w:val="00C81ECC"/>
    <w:rsid w:val="00C846D9"/>
    <w:rsid w:val="00C93CD2"/>
    <w:rsid w:val="00C96463"/>
    <w:rsid w:val="00C97A94"/>
    <w:rsid w:val="00CA19EF"/>
    <w:rsid w:val="00CB0FB4"/>
    <w:rsid w:val="00CB2B8C"/>
    <w:rsid w:val="00CC0722"/>
    <w:rsid w:val="00CC344D"/>
    <w:rsid w:val="00CC42E3"/>
    <w:rsid w:val="00CD7835"/>
    <w:rsid w:val="00CE4D23"/>
    <w:rsid w:val="00CE6498"/>
    <w:rsid w:val="00D02253"/>
    <w:rsid w:val="00D05100"/>
    <w:rsid w:val="00D054E7"/>
    <w:rsid w:val="00D05FCF"/>
    <w:rsid w:val="00D07751"/>
    <w:rsid w:val="00D10F65"/>
    <w:rsid w:val="00D14ED4"/>
    <w:rsid w:val="00D15677"/>
    <w:rsid w:val="00D2025B"/>
    <w:rsid w:val="00D273E1"/>
    <w:rsid w:val="00D27C71"/>
    <w:rsid w:val="00D30A5B"/>
    <w:rsid w:val="00D325CF"/>
    <w:rsid w:val="00D33B24"/>
    <w:rsid w:val="00D35F8B"/>
    <w:rsid w:val="00D37864"/>
    <w:rsid w:val="00D43562"/>
    <w:rsid w:val="00D44D43"/>
    <w:rsid w:val="00D52D74"/>
    <w:rsid w:val="00D53716"/>
    <w:rsid w:val="00D74E81"/>
    <w:rsid w:val="00D76C6E"/>
    <w:rsid w:val="00D8218C"/>
    <w:rsid w:val="00D86532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D1E9C"/>
    <w:rsid w:val="00DE2B25"/>
    <w:rsid w:val="00DE5818"/>
    <w:rsid w:val="00DF1C8D"/>
    <w:rsid w:val="00DF2822"/>
    <w:rsid w:val="00E049D5"/>
    <w:rsid w:val="00E146D0"/>
    <w:rsid w:val="00E148B4"/>
    <w:rsid w:val="00E16A80"/>
    <w:rsid w:val="00E24954"/>
    <w:rsid w:val="00E26689"/>
    <w:rsid w:val="00E27331"/>
    <w:rsid w:val="00E2763C"/>
    <w:rsid w:val="00E32BFE"/>
    <w:rsid w:val="00E42610"/>
    <w:rsid w:val="00E46016"/>
    <w:rsid w:val="00E55536"/>
    <w:rsid w:val="00E61383"/>
    <w:rsid w:val="00E62B78"/>
    <w:rsid w:val="00E71DA3"/>
    <w:rsid w:val="00E76BF6"/>
    <w:rsid w:val="00E77BD6"/>
    <w:rsid w:val="00E87DFB"/>
    <w:rsid w:val="00E90D8D"/>
    <w:rsid w:val="00EA1F24"/>
    <w:rsid w:val="00EA2ACD"/>
    <w:rsid w:val="00EA2F8A"/>
    <w:rsid w:val="00EA3A21"/>
    <w:rsid w:val="00EA7B20"/>
    <w:rsid w:val="00EB46E6"/>
    <w:rsid w:val="00EB7339"/>
    <w:rsid w:val="00EC1D04"/>
    <w:rsid w:val="00EC2A92"/>
    <w:rsid w:val="00EC6129"/>
    <w:rsid w:val="00ED4A0F"/>
    <w:rsid w:val="00ED52AB"/>
    <w:rsid w:val="00EE3BD1"/>
    <w:rsid w:val="00EF22EF"/>
    <w:rsid w:val="00EF49EE"/>
    <w:rsid w:val="00EF7CA0"/>
    <w:rsid w:val="00F01D75"/>
    <w:rsid w:val="00F040FE"/>
    <w:rsid w:val="00F134A0"/>
    <w:rsid w:val="00F13E9C"/>
    <w:rsid w:val="00F14C7F"/>
    <w:rsid w:val="00F16600"/>
    <w:rsid w:val="00F33307"/>
    <w:rsid w:val="00F422E1"/>
    <w:rsid w:val="00F44562"/>
    <w:rsid w:val="00F46975"/>
    <w:rsid w:val="00F5448D"/>
    <w:rsid w:val="00F659C1"/>
    <w:rsid w:val="00F676A1"/>
    <w:rsid w:val="00F812E5"/>
    <w:rsid w:val="00F87674"/>
    <w:rsid w:val="00F920B7"/>
    <w:rsid w:val="00FA509C"/>
    <w:rsid w:val="00FB0A3F"/>
    <w:rsid w:val="00FB2A0B"/>
    <w:rsid w:val="00FB3435"/>
    <w:rsid w:val="00FB4492"/>
    <w:rsid w:val="00FC7EFE"/>
    <w:rsid w:val="00FE0B09"/>
    <w:rsid w:val="00FF55AA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5D19"/>
  <w15:docId w15:val="{B2C0F351-CEB4-4E21-889E-FDF43A6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0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0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2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irfan kuku</cp:lastModifiedBy>
  <cp:revision>77</cp:revision>
  <dcterms:created xsi:type="dcterms:W3CDTF">2010-09-07T12:31:00Z</dcterms:created>
  <dcterms:modified xsi:type="dcterms:W3CDTF">2024-02-18T07:38:00Z</dcterms:modified>
</cp:coreProperties>
</file>